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2146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987"/>
        <w:gridCol w:w="117"/>
        <w:gridCol w:w="350"/>
        <w:gridCol w:w="333"/>
        <w:gridCol w:w="341"/>
        <w:gridCol w:w="464"/>
        <w:gridCol w:w="12"/>
        <w:gridCol w:w="233"/>
        <w:gridCol w:w="201"/>
        <w:gridCol w:w="578"/>
        <w:gridCol w:w="579"/>
        <w:gridCol w:w="338"/>
        <w:gridCol w:w="240"/>
        <w:gridCol w:w="290"/>
        <w:gridCol w:w="289"/>
        <w:gridCol w:w="45"/>
        <w:gridCol w:w="533"/>
        <w:gridCol w:w="14"/>
        <w:gridCol w:w="317"/>
        <w:gridCol w:w="187"/>
        <w:gridCol w:w="61"/>
        <w:gridCol w:w="378"/>
        <w:gridCol w:w="239"/>
        <w:gridCol w:w="67"/>
        <w:gridCol w:w="983"/>
      </w:tblGrid>
      <w:tr w:rsidR="00B245E7" w:rsidRPr="00F514A0" w:rsidTr="0084225B">
        <w:trPr>
          <w:trHeight w:val="449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项目申报内容</w:t>
            </w:r>
          </w:p>
        </w:tc>
        <w:tc>
          <w:tcPr>
            <w:tcW w:w="8176" w:type="dxa"/>
            <w:gridSpan w:val="25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450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项目申报单位</w:t>
            </w:r>
          </w:p>
        </w:tc>
        <w:tc>
          <w:tcPr>
            <w:tcW w:w="1454" w:type="dxa"/>
            <w:gridSpan w:val="3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单位地址</w:t>
            </w:r>
          </w:p>
        </w:tc>
        <w:tc>
          <w:tcPr>
            <w:tcW w:w="2226" w:type="dxa"/>
            <w:gridSpan w:val="6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传真</w:t>
            </w:r>
          </w:p>
        </w:tc>
        <w:tc>
          <w:tcPr>
            <w:tcW w:w="2232" w:type="dxa"/>
            <w:gridSpan w:val="7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510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项目申报单位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法定代表人</w:t>
            </w:r>
          </w:p>
        </w:tc>
        <w:tc>
          <w:tcPr>
            <w:tcW w:w="1454" w:type="dxa"/>
            <w:gridSpan w:val="3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226" w:type="dxa"/>
            <w:gridSpan w:val="6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2232" w:type="dxa"/>
            <w:gridSpan w:val="7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391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申报单位联系人</w:t>
            </w:r>
          </w:p>
        </w:tc>
        <w:tc>
          <w:tcPr>
            <w:tcW w:w="1454" w:type="dxa"/>
            <w:gridSpan w:val="3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226" w:type="dxa"/>
            <w:gridSpan w:val="6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81" w:type="dxa"/>
            <w:gridSpan w:val="4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2232" w:type="dxa"/>
            <w:gridSpan w:val="7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392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纳税所属县市区</w:t>
            </w:r>
          </w:p>
        </w:tc>
        <w:tc>
          <w:tcPr>
            <w:tcW w:w="1454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股东结构</w:t>
            </w:r>
          </w:p>
        </w:tc>
        <w:tc>
          <w:tcPr>
            <w:tcW w:w="5339" w:type="dxa"/>
            <w:gridSpan w:val="17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510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项目主体实施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单位注册资本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（万元）</w:t>
            </w:r>
          </w:p>
        </w:tc>
        <w:tc>
          <w:tcPr>
            <w:tcW w:w="1454" w:type="dxa"/>
            <w:gridSpan w:val="3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计划总投资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（万元）</w:t>
            </w:r>
          </w:p>
        </w:tc>
        <w:tc>
          <w:tcPr>
            <w:tcW w:w="2226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24" w:type="dxa"/>
            <w:gridSpan w:val="8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w w:val="90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w w:val="90"/>
                <w:kern w:val="0"/>
                <w:sz w:val="20"/>
              </w:rPr>
              <w:t>建设起止日期</w:t>
            </w:r>
            <w:r w:rsidRPr="00F514A0">
              <w:rPr>
                <w:rFonts w:ascii="宋体" w:hAnsi="宋体" w:cs="宋体"/>
                <w:w w:val="90"/>
                <w:kern w:val="0"/>
                <w:sz w:val="20"/>
              </w:rPr>
              <w:t xml:space="preserve"> (XX</w:t>
            </w:r>
            <w:r w:rsidRPr="00F514A0">
              <w:rPr>
                <w:rFonts w:ascii="宋体" w:hAnsi="宋体" w:cs="宋体" w:hint="eastAsia"/>
                <w:w w:val="90"/>
                <w:kern w:val="0"/>
                <w:sz w:val="20"/>
              </w:rPr>
              <w:t>年</w:t>
            </w:r>
            <w:r w:rsidRPr="00F514A0">
              <w:rPr>
                <w:rFonts w:ascii="宋体" w:hAnsi="宋体" w:cs="宋体"/>
                <w:w w:val="90"/>
                <w:kern w:val="0"/>
                <w:sz w:val="20"/>
              </w:rPr>
              <w:t>XX</w:t>
            </w:r>
            <w:r w:rsidRPr="00F514A0">
              <w:rPr>
                <w:rFonts w:ascii="宋体" w:hAnsi="宋体" w:cs="宋体" w:hint="eastAsia"/>
                <w:w w:val="90"/>
                <w:kern w:val="0"/>
                <w:sz w:val="20"/>
              </w:rPr>
              <w:t>月</w:t>
            </w:r>
            <w:r w:rsidRPr="00F514A0">
              <w:rPr>
                <w:rFonts w:ascii="宋体" w:hAnsi="宋体" w:cs="宋体"/>
                <w:w w:val="90"/>
                <w:kern w:val="0"/>
                <w:sz w:val="20"/>
              </w:rPr>
              <w:t>-XX</w:t>
            </w:r>
            <w:r w:rsidRPr="00F514A0">
              <w:rPr>
                <w:rFonts w:ascii="宋体" w:hAnsi="宋体" w:cs="宋体" w:hint="eastAsia"/>
                <w:w w:val="90"/>
                <w:kern w:val="0"/>
                <w:sz w:val="20"/>
              </w:rPr>
              <w:t>年</w:t>
            </w:r>
            <w:r w:rsidRPr="00F514A0">
              <w:rPr>
                <w:rFonts w:ascii="宋体" w:hAnsi="宋体" w:cs="宋体"/>
                <w:w w:val="90"/>
                <w:kern w:val="0"/>
                <w:sz w:val="20"/>
              </w:rPr>
              <w:t>XX</w:t>
            </w:r>
            <w:r w:rsidRPr="00F514A0">
              <w:rPr>
                <w:rFonts w:ascii="宋体" w:hAnsi="宋体" w:cs="宋体" w:hint="eastAsia"/>
                <w:w w:val="90"/>
                <w:kern w:val="0"/>
                <w:sz w:val="20"/>
              </w:rPr>
              <w:t>月</w:t>
            </w:r>
            <w:r w:rsidRPr="00F514A0">
              <w:rPr>
                <w:rFonts w:ascii="宋体" w:hAnsi="宋体" w:cs="宋体"/>
                <w:w w:val="90"/>
                <w:kern w:val="0"/>
                <w:sz w:val="20"/>
              </w:rPr>
              <w:t>)</w:t>
            </w:r>
          </w:p>
        </w:tc>
        <w:tc>
          <w:tcPr>
            <w:tcW w:w="1289" w:type="dxa"/>
            <w:gridSpan w:val="3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245E7" w:rsidRPr="00F514A0" w:rsidTr="0084225B">
        <w:trPr>
          <w:trHeight w:val="334"/>
        </w:trPr>
        <w:tc>
          <w:tcPr>
            <w:tcW w:w="1703" w:type="dxa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项目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资金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来源</w:t>
            </w:r>
          </w:p>
        </w:tc>
        <w:tc>
          <w:tcPr>
            <w:tcW w:w="5063" w:type="dxa"/>
            <w:gridSpan w:val="1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来源项目明细</w:t>
            </w:r>
          </w:p>
        </w:tc>
        <w:tc>
          <w:tcPr>
            <w:tcW w:w="3113" w:type="dxa"/>
            <w:gridSpan w:val="11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金额（万元）</w:t>
            </w:r>
          </w:p>
        </w:tc>
      </w:tr>
      <w:tr w:rsidR="00B245E7" w:rsidRPr="00F514A0" w:rsidTr="0084225B">
        <w:trPr>
          <w:trHeight w:val="334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5063" w:type="dxa"/>
            <w:gridSpan w:val="14"/>
            <w:vAlign w:val="center"/>
          </w:tcPr>
          <w:p w:rsidR="00B245E7" w:rsidRPr="00F514A0" w:rsidRDefault="00B245E7" w:rsidP="0084225B">
            <w:pPr>
              <w:spacing w:line="240" w:lineRule="exact"/>
              <w:rPr>
                <w:rFonts w:ascii="宋体"/>
                <w:sz w:val="20"/>
              </w:rPr>
            </w:pPr>
            <w:r w:rsidRPr="00F514A0">
              <w:rPr>
                <w:rFonts w:ascii="宋体" w:hAnsi="宋体"/>
                <w:sz w:val="20"/>
              </w:rPr>
              <w:t>1.</w:t>
            </w:r>
          </w:p>
        </w:tc>
        <w:tc>
          <w:tcPr>
            <w:tcW w:w="3113" w:type="dxa"/>
            <w:gridSpan w:val="11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334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5063" w:type="dxa"/>
            <w:gridSpan w:val="14"/>
            <w:vAlign w:val="center"/>
          </w:tcPr>
          <w:p w:rsidR="00B245E7" w:rsidRPr="00F514A0" w:rsidRDefault="00B245E7" w:rsidP="0084225B">
            <w:pPr>
              <w:spacing w:line="240" w:lineRule="exact"/>
              <w:rPr>
                <w:rFonts w:ascii="宋体"/>
                <w:sz w:val="20"/>
              </w:rPr>
            </w:pPr>
            <w:r w:rsidRPr="00F514A0">
              <w:rPr>
                <w:rFonts w:ascii="宋体" w:hAnsi="宋体"/>
                <w:sz w:val="20"/>
              </w:rPr>
              <w:t>2.</w:t>
            </w:r>
          </w:p>
        </w:tc>
        <w:tc>
          <w:tcPr>
            <w:tcW w:w="3113" w:type="dxa"/>
            <w:gridSpan w:val="11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334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5063" w:type="dxa"/>
            <w:gridSpan w:val="1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总　额</w:t>
            </w:r>
          </w:p>
        </w:tc>
        <w:tc>
          <w:tcPr>
            <w:tcW w:w="3113" w:type="dxa"/>
            <w:gridSpan w:val="11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项目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支出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清单</w:t>
            </w:r>
          </w:p>
        </w:tc>
        <w:tc>
          <w:tcPr>
            <w:tcW w:w="987" w:type="dxa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项目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分类</w:t>
            </w: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品种</w:t>
            </w: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规格</w:t>
            </w: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产地</w:t>
            </w: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数量</w:t>
            </w: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单价</w:t>
            </w: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金额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（万元）</w:t>
            </w: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7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7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48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7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550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支出总金额</w:t>
            </w:r>
          </w:p>
        </w:tc>
        <w:tc>
          <w:tcPr>
            <w:tcW w:w="8176" w:type="dxa"/>
            <w:gridSpan w:val="25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 xml:space="preserve">　　　　　　　　　　　　　　　　　　（万元）</w:t>
            </w:r>
          </w:p>
        </w:tc>
      </w:tr>
      <w:tr w:rsidR="00B245E7" w:rsidRPr="00F514A0" w:rsidTr="0084225B">
        <w:trPr>
          <w:trHeight w:val="397"/>
        </w:trPr>
        <w:tc>
          <w:tcPr>
            <w:tcW w:w="1703" w:type="dxa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其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它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项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目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类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型</w:t>
            </w:r>
          </w:p>
        </w:tc>
        <w:tc>
          <w:tcPr>
            <w:tcW w:w="2604" w:type="dxa"/>
            <w:gridSpan w:val="7"/>
            <w:vMerge w:val="restart"/>
            <w:vAlign w:val="center"/>
          </w:tcPr>
          <w:p w:rsidR="00B245E7" w:rsidRDefault="00B245E7" w:rsidP="0084225B">
            <w:pPr>
              <w:spacing w:line="240" w:lineRule="exac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1.标准托盘生产</w:t>
            </w:r>
          </w:p>
          <w:p w:rsidR="00B245E7" w:rsidRPr="00F514A0" w:rsidRDefault="00B245E7" w:rsidP="0084225B">
            <w:pPr>
              <w:spacing w:line="240" w:lineRule="exact"/>
              <w:rPr>
                <w:rFonts w:ascii="宋体"/>
                <w:sz w:val="20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规格</w:t>
            </w:r>
          </w:p>
        </w:tc>
        <w:tc>
          <w:tcPr>
            <w:tcW w:w="864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数量</w:t>
            </w:r>
          </w:p>
        </w:tc>
        <w:tc>
          <w:tcPr>
            <w:tcW w:w="864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单价</w:t>
            </w:r>
          </w:p>
        </w:tc>
        <w:tc>
          <w:tcPr>
            <w:tcW w:w="865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金额</w:t>
            </w: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总金额</w:t>
            </w:r>
          </w:p>
        </w:tc>
      </w:tr>
      <w:tr w:rsidR="00B245E7" w:rsidRPr="00F514A0" w:rsidTr="0084225B">
        <w:trPr>
          <w:trHeight w:val="514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604" w:type="dxa"/>
            <w:gridSpan w:val="7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65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51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B245E7" w:rsidRDefault="00B245E7" w:rsidP="0084225B">
            <w:pPr>
              <w:spacing w:line="240" w:lineRule="exact"/>
              <w:jc w:val="center"/>
              <w:rPr>
                <w:rFonts w:ascii="宋体" w:hAnsi="宋体" w:hint="eastAsia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带拖盘一贯化运输</w:t>
            </w:r>
          </w:p>
          <w:p w:rsidR="00B245E7" w:rsidRPr="00421868" w:rsidRDefault="00B245E7" w:rsidP="0084225B">
            <w:pPr>
              <w:spacing w:line="240" w:lineRule="exact"/>
              <w:jc w:val="center"/>
              <w:rPr>
                <w:rFonts w:ascii="宋体"/>
                <w:w w:val="90"/>
                <w:sz w:val="20"/>
              </w:rPr>
            </w:pPr>
            <w:r w:rsidRPr="00421868">
              <w:rPr>
                <w:rFonts w:ascii="宋体" w:hAnsi="宋体" w:hint="eastAsia"/>
                <w:w w:val="90"/>
                <w:sz w:val="20"/>
              </w:rPr>
              <w:t>(城乡配送)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使用前后对比情况</w:t>
            </w:r>
          </w:p>
        </w:tc>
        <w:tc>
          <w:tcPr>
            <w:tcW w:w="1024" w:type="dxa"/>
            <w:gridSpan w:val="3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运输品种</w:t>
            </w:r>
          </w:p>
        </w:tc>
        <w:tc>
          <w:tcPr>
            <w:tcW w:w="910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耗时(分)</w:t>
            </w: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装货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加固</w:t>
            </w:r>
          </w:p>
        </w:tc>
        <w:tc>
          <w:tcPr>
            <w:tcW w:w="578" w:type="dxa"/>
            <w:gridSpan w:val="2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在途</w:t>
            </w:r>
          </w:p>
        </w:tc>
        <w:tc>
          <w:tcPr>
            <w:tcW w:w="579" w:type="dxa"/>
            <w:gridSpan w:val="2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proofErr w:type="gramStart"/>
            <w:r w:rsidRPr="00F514A0">
              <w:rPr>
                <w:rFonts w:ascii="宋体" w:hint="eastAsia"/>
                <w:sz w:val="20"/>
              </w:rPr>
              <w:t>解固</w:t>
            </w:r>
            <w:proofErr w:type="gramEnd"/>
          </w:p>
        </w:tc>
        <w:tc>
          <w:tcPr>
            <w:tcW w:w="578" w:type="dxa"/>
            <w:gridSpan w:val="2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卸货</w:t>
            </w:r>
          </w:p>
        </w:tc>
        <w:tc>
          <w:tcPr>
            <w:tcW w:w="579" w:type="dxa"/>
            <w:gridSpan w:val="4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合计</w:t>
            </w:r>
          </w:p>
        </w:tc>
        <w:tc>
          <w:tcPr>
            <w:tcW w:w="684" w:type="dxa"/>
            <w:gridSpan w:val="3"/>
            <w:tcBorders>
              <w:left w:val="nil"/>
            </w:tcBorders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节约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时间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int="eastAsia"/>
                <w:sz w:val="20"/>
              </w:rPr>
              <w:t>(天)</w:t>
            </w:r>
          </w:p>
        </w:tc>
        <w:tc>
          <w:tcPr>
            <w:tcW w:w="983" w:type="dxa"/>
            <w:tcBorders>
              <w:left w:val="nil"/>
            </w:tcBorders>
            <w:vAlign w:val="center"/>
          </w:tcPr>
          <w:p w:rsidR="00B245E7" w:rsidRPr="00114829" w:rsidRDefault="00B245E7" w:rsidP="0084225B">
            <w:pPr>
              <w:spacing w:line="240" w:lineRule="exact"/>
              <w:jc w:val="center"/>
              <w:rPr>
                <w:rFonts w:ascii="宋体" w:hint="eastAsia"/>
                <w:w w:val="95"/>
                <w:sz w:val="20"/>
              </w:rPr>
            </w:pPr>
            <w:r w:rsidRPr="00114829">
              <w:rPr>
                <w:rFonts w:ascii="宋体" w:hint="eastAsia"/>
                <w:w w:val="95"/>
                <w:sz w:val="20"/>
              </w:rPr>
              <w:t>带拖盘一贯化运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114829">
              <w:rPr>
                <w:rFonts w:ascii="宋体" w:hint="eastAsia"/>
                <w:w w:val="95"/>
                <w:sz w:val="20"/>
              </w:rPr>
              <w:t>输</w:t>
            </w:r>
            <w:r>
              <w:rPr>
                <w:rFonts w:ascii="宋体" w:hint="eastAsia"/>
                <w:w w:val="95"/>
                <w:sz w:val="20"/>
              </w:rPr>
              <w:t>环节</w:t>
            </w:r>
          </w:p>
        </w:tc>
      </w:tr>
      <w:tr w:rsidR="00B245E7" w:rsidRPr="00F514A0" w:rsidTr="0084225B">
        <w:trPr>
          <w:trHeight w:val="51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24" w:type="dxa"/>
            <w:gridSpan w:val="3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带托盘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运输前</w:t>
            </w:r>
          </w:p>
        </w:tc>
        <w:tc>
          <w:tcPr>
            <w:tcW w:w="578" w:type="dxa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510"/>
        </w:trPr>
        <w:tc>
          <w:tcPr>
            <w:tcW w:w="1703" w:type="dxa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024" w:type="dxa"/>
            <w:gridSpan w:val="3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带托盘</w:t>
            </w:r>
          </w:p>
          <w:p w:rsidR="00B245E7" w:rsidRPr="00F514A0" w:rsidRDefault="00B245E7" w:rsidP="0084225B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运输后</w:t>
            </w:r>
          </w:p>
        </w:tc>
        <w:tc>
          <w:tcPr>
            <w:tcW w:w="578" w:type="dxa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/>
                <w:sz w:val="20"/>
              </w:rPr>
            </w:pPr>
          </w:p>
        </w:tc>
      </w:tr>
      <w:tr w:rsidR="00B245E7" w:rsidRPr="00F514A0" w:rsidTr="0084225B">
        <w:trPr>
          <w:trHeight w:val="2375"/>
        </w:trPr>
        <w:tc>
          <w:tcPr>
            <w:tcW w:w="1703" w:type="dxa"/>
            <w:vAlign w:val="center"/>
          </w:tcPr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区县市商务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主管部门初审</w:t>
            </w:r>
          </w:p>
          <w:p w:rsidR="00B245E7" w:rsidRPr="00F514A0" w:rsidRDefault="00B245E7" w:rsidP="0084225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F514A0">
              <w:rPr>
                <w:rFonts w:ascii="宋体" w:hAnsi="宋体" w:cs="宋体" w:hint="eastAsia"/>
                <w:kern w:val="0"/>
                <w:sz w:val="20"/>
              </w:rPr>
              <w:t>意见</w:t>
            </w:r>
          </w:p>
        </w:tc>
        <w:tc>
          <w:tcPr>
            <w:tcW w:w="8176" w:type="dxa"/>
            <w:gridSpan w:val="25"/>
            <w:vAlign w:val="center"/>
          </w:tcPr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Default="00B245E7" w:rsidP="0084225B">
            <w:pPr>
              <w:spacing w:line="240" w:lineRule="exact"/>
              <w:ind w:left="2355"/>
              <w:jc w:val="center"/>
              <w:rPr>
                <w:rFonts w:ascii="宋体" w:hAnsi="宋体" w:hint="eastAsia"/>
                <w:sz w:val="20"/>
              </w:rPr>
            </w:pPr>
          </w:p>
          <w:p w:rsidR="00B245E7" w:rsidRPr="00F514A0" w:rsidRDefault="00B245E7" w:rsidP="0084225B">
            <w:pPr>
              <w:spacing w:line="240" w:lineRule="exact"/>
              <w:ind w:left="2355"/>
              <w:jc w:val="center"/>
              <w:rPr>
                <w:rFonts w:ascii="宋体" w:hint="eastAsia"/>
                <w:sz w:val="20"/>
              </w:rPr>
            </w:pPr>
            <w:r w:rsidRPr="00F514A0">
              <w:rPr>
                <w:rFonts w:ascii="宋体" w:hAnsi="宋体" w:hint="eastAsia"/>
                <w:sz w:val="20"/>
              </w:rPr>
              <w:t>（公章）</w:t>
            </w:r>
            <w:r w:rsidRPr="00F514A0">
              <w:rPr>
                <w:rFonts w:ascii="宋体" w:hAnsi="宋体"/>
                <w:sz w:val="20"/>
              </w:rPr>
              <w:t xml:space="preserve">  </w:t>
            </w:r>
            <w:r w:rsidRPr="00F514A0">
              <w:rPr>
                <w:rFonts w:ascii="宋体" w:hAnsi="宋体" w:hint="eastAsia"/>
                <w:sz w:val="20"/>
              </w:rPr>
              <w:t>年</w:t>
            </w:r>
            <w:r w:rsidRPr="00F514A0">
              <w:rPr>
                <w:rFonts w:ascii="宋体" w:hAnsi="宋体"/>
                <w:sz w:val="20"/>
              </w:rPr>
              <w:t xml:space="preserve">  </w:t>
            </w:r>
            <w:r w:rsidRPr="00F514A0">
              <w:rPr>
                <w:rFonts w:ascii="宋体" w:hAnsi="宋体" w:hint="eastAsia"/>
                <w:sz w:val="20"/>
              </w:rPr>
              <w:t>月</w:t>
            </w:r>
            <w:r w:rsidRPr="00F514A0">
              <w:rPr>
                <w:rFonts w:ascii="宋体" w:hAnsi="宋体"/>
                <w:sz w:val="20"/>
              </w:rPr>
              <w:t xml:space="preserve">  </w:t>
            </w:r>
            <w:r w:rsidRPr="00F514A0">
              <w:rPr>
                <w:rFonts w:ascii="宋体" w:hAnsi="宋体" w:hint="eastAsia"/>
                <w:sz w:val="20"/>
              </w:rPr>
              <w:t>日</w:t>
            </w:r>
          </w:p>
        </w:tc>
      </w:tr>
    </w:tbl>
    <w:p w:rsidR="00F64D44" w:rsidRPr="00F64D44" w:rsidRDefault="00F64D44" w:rsidP="00F64D44">
      <w:pPr>
        <w:spacing w:line="400" w:lineRule="exact"/>
        <w:rPr>
          <w:rFonts w:asciiTheme="majorEastAsia" w:eastAsiaTheme="majorEastAsia" w:hAnsiTheme="majorEastAsia" w:hint="eastAsia"/>
          <w:sz w:val="30"/>
          <w:szCs w:val="30"/>
        </w:rPr>
      </w:pPr>
      <w:r w:rsidRPr="00F64D44">
        <w:rPr>
          <w:rFonts w:asciiTheme="majorEastAsia" w:eastAsiaTheme="majorEastAsia" w:hAnsiTheme="majorEastAsia" w:hint="eastAsia"/>
          <w:sz w:val="30"/>
          <w:szCs w:val="30"/>
        </w:rPr>
        <w:t>附件3</w:t>
      </w:r>
    </w:p>
    <w:p w:rsidR="00F64D44" w:rsidRPr="00F64D44" w:rsidRDefault="00F64D44" w:rsidP="00F64D44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F64D44">
        <w:rPr>
          <w:rFonts w:asciiTheme="majorEastAsia" w:eastAsiaTheme="majorEastAsia" w:hAnsiTheme="majorEastAsia" w:hint="eastAsia"/>
          <w:b/>
          <w:sz w:val="30"/>
          <w:szCs w:val="30"/>
        </w:rPr>
        <w:t>常德市物流标准化试点项目申报表</w:t>
      </w:r>
    </w:p>
    <w:p w:rsidR="00F64D44" w:rsidRPr="00F64D44" w:rsidRDefault="00F64D44" w:rsidP="00F64D44"/>
    <w:sectPr w:rsidR="00F64D44" w:rsidRPr="00F64D44" w:rsidSect="00F64D4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5E7"/>
    <w:rsid w:val="009D174F"/>
    <w:rsid w:val="00B227D8"/>
    <w:rsid w:val="00B245E7"/>
    <w:rsid w:val="00F64D44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2017-03-13T00:47:00Z</dcterms:created>
  <dcterms:modified xsi:type="dcterms:W3CDTF">2017-03-13T02:56:00Z</dcterms:modified>
</cp:coreProperties>
</file>