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04" w:rsidRDefault="00683404" w:rsidP="00683404">
      <w:pPr>
        <w:rPr>
          <w:rFonts w:ascii="黑体" w:eastAsia="黑体" w:hint="eastAsia"/>
          <w:sz w:val="32"/>
          <w:szCs w:val="32"/>
        </w:rPr>
      </w:pPr>
      <w:r w:rsidRPr="004A0F2B">
        <w:rPr>
          <w:rFonts w:ascii="黑体" w:eastAsia="黑体" w:hint="eastAsia"/>
          <w:sz w:val="32"/>
          <w:szCs w:val="32"/>
        </w:rPr>
        <w:t>附件1</w:t>
      </w:r>
    </w:p>
    <w:p w:rsidR="00683404" w:rsidRDefault="00683404" w:rsidP="00683404">
      <w:pPr>
        <w:rPr>
          <w:rFonts w:ascii="黑体" w:eastAsia="黑体" w:hint="eastAsia"/>
          <w:szCs w:val="32"/>
        </w:rPr>
      </w:pPr>
    </w:p>
    <w:p w:rsidR="00683404" w:rsidRDefault="00683404" w:rsidP="00683404">
      <w:pPr>
        <w:jc w:val="center"/>
        <w:rPr>
          <w:rFonts w:ascii="方正小标宋简体" w:eastAsia="方正小标宋简体" w:hint="eastAsia"/>
          <w:sz w:val="44"/>
          <w:szCs w:val="44"/>
        </w:rPr>
      </w:pPr>
      <w:r w:rsidRPr="004A0F2B">
        <w:rPr>
          <w:rFonts w:ascii="方正小标宋简体" w:eastAsia="方正小标宋简体" w:hint="eastAsia"/>
          <w:sz w:val="44"/>
          <w:szCs w:val="44"/>
        </w:rPr>
        <w:t>由我局起草的以市政府名义下发的</w:t>
      </w:r>
    </w:p>
    <w:p w:rsidR="00683404" w:rsidRPr="004A0F2B" w:rsidRDefault="00683404" w:rsidP="00683404">
      <w:pPr>
        <w:jc w:val="center"/>
        <w:rPr>
          <w:rFonts w:ascii="黑体" w:eastAsia="黑体" w:hint="eastAsia"/>
          <w:szCs w:val="32"/>
        </w:rPr>
      </w:pPr>
      <w:r w:rsidRPr="004A0F2B">
        <w:rPr>
          <w:rFonts w:ascii="方正小标宋简体" w:eastAsia="方正小标宋简体" w:hint="eastAsia"/>
          <w:sz w:val="44"/>
          <w:szCs w:val="44"/>
        </w:rPr>
        <w:t>规范性文件目录</w:t>
      </w:r>
    </w:p>
    <w:p w:rsidR="00683404" w:rsidRDefault="00683404" w:rsidP="00683404">
      <w:pPr>
        <w:jc w:val="center"/>
        <w:rPr>
          <w:rFonts w:ascii="楷体_GB2312" w:eastAsia="楷体_GB2312" w:hint="eastAsia"/>
          <w:sz w:val="32"/>
          <w:szCs w:val="32"/>
        </w:rPr>
      </w:pPr>
      <w:r w:rsidRPr="004A0F2B">
        <w:rPr>
          <w:rFonts w:ascii="楷体_GB2312" w:eastAsia="楷体_GB2312" w:hint="eastAsia"/>
          <w:sz w:val="32"/>
          <w:szCs w:val="32"/>
        </w:rPr>
        <w:t>（2017年8月24日前出台）</w:t>
      </w:r>
    </w:p>
    <w:p w:rsidR="00683404" w:rsidRPr="004A0F2B" w:rsidRDefault="00683404" w:rsidP="00683404">
      <w:pPr>
        <w:jc w:val="center"/>
        <w:rPr>
          <w:rFonts w:ascii="楷体_GB2312" w:eastAsia="楷体_GB2312" w:hint="eastAsia"/>
          <w:sz w:val="32"/>
          <w:szCs w:val="32"/>
        </w:rPr>
      </w:pPr>
    </w:p>
    <w:p w:rsidR="00683404" w:rsidRPr="00CF3EA5" w:rsidRDefault="00683404" w:rsidP="00683404">
      <w:pPr>
        <w:rPr>
          <w:rFonts w:ascii="仿宋_GB2312" w:eastAsia="仿宋_GB2312" w:hint="eastAsia"/>
          <w:b/>
          <w:szCs w:val="32"/>
        </w:rPr>
      </w:pPr>
    </w:p>
    <w:tbl>
      <w:tblPr>
        <w:tblStyle w:val="a5"/>
        <w:tblW w:w="10284" w:type="dxa"/>
        <w:jc w:val="center"/>
        <w:tblLook w:val="01E0"/>
      </w:tblPr>
      <w:tblGrid>
        <w:gridCol w:w="648"/>
        <w:gridCol w:w="3406"/>
        <w:gridCol w:w="2243"/>
        <w:gridCol w:w="1671"/>
        <w:gridCol w:w="2316"/>
      </w:tblGrid>
      <w:tr w:rsidR="00683404" w:rsidRPr="004A0F2B" w:rsidTr="0008691A">
        <w:trPr>
          <w:trHeight w:val="681"/>
          <w:jc w:val="center"/>
        </w:trPr>
        <w:tc>
          <w:tcPr>
            <w:tcW w:w="660" w:type="dxa"/>
            <w:vAlign w:val="center"/>
          </w:tcPr>
          <w:p w:rsidR="00683404" w:rsidRPr="004A0F2B" w:rsidRDefault="00683404" w:rsidP="0008691A">
            <w:pPr>
              <w:rPr>
                <w:rFonts w:ascii="黑体" w:eastAsia="黑体" w:hAnsi="宋体" w:hint="eastAsia"/>
                <w:sz w:val="28"/>
                <w:szCs w:val="28"/>
              </w:rPr>
            </w:pPr>
            <w:r w:rsidRPr="004A0F2B">
              <w:rPr>
                <w:rFonts w:ascii="黑体" w:eastAsia="黑体" w:hAnsi="宋体" w:hint="eastAsia"/>
                <w:sz w:val="28"/>
                <w:szCs w:val="28"/>
              </w:rPr>
              <w:t>序号</w:t>
            </w:r>
          </w:p>
        </w:tc>
        <w:tc>
          <w:tcPr>
            <w:tcW w:w="3617" w:type="dxa"/>
            <w:vAlign w:val="center"/>
          </w:tcPr>
          <w:p w:rsidR="00683404" w:rsidRPr="004A0F2B" w:rsidRDefault="00683404" w:rsidP="0008691A">
            <w:pPr>
              <w:ind w:firstLineChars="150" w:firstLine="420"/>
              <w:jc w:val="center"/>
              <w:rPr>
                <w:rFonts w:ascii="黑体" w:eastAsia="黑体" w:hAnsi="宋体" w:hint="eastAsia"/>
                <w:sz w:val="28"/>
                <w:szCs w:val="28"/>
              </w:rPr>
            </w:pPr>
            <w:r w:rsidRPr="004A0F2B">
              <w:rPr>
                <w:rFonts w:ascii="黑体" w:eastAsia="黑体" w:hAnsi="宋体" w:hint="eastAsia"/>
                <w:sz w:val="28"/>
                <w:szCs w:val="28"/>
              </w:rPr>
              <w:t>文件标题</w:t>
            </w:r>
          </w:p>
        </w:tc>
        <w:tc>
          <w:tcPr>
            <w:tcW w:w="2316" w:type="dxa"/>
            <w:vAlign w:val="center"/>
          </w:tcPr>
          <w:p w:rsidR="00683404" w:rsidRPr="004A0F2B" w:rsidRDefault="00683404" w:rsidP="0008691A">
            <w:pPr>
              <w:ind w:firstLineChars="100" w:firstLine="280"/>
              <w:jc w:val="center"/>
              <w:rPr>
                <w:rFonts w:ascii="黑体" w:eastAsia="黑体" w:hAnsi="宋体" w:hint="eastAsia"/>
                <w:sz w:val="28"/>
                <w:szCs w:val="28"/>
              </w:rPr>
            </w:pPr>
            <w:r w:rsidRPr="004A0F2B">
              <w:rPr>
                <w:rFonts w:ascii="黑体" w:eastAsia="黑体" w:hAnsi="宋体" w:hint="eastAsia"/>
                <w:sz w:val="28"/>
                <w:szCs w:val="28"/>
              </w:rPr>
              <w:t>文号</w:t>
            </w:r>
          </w:p>
        </w:tc>
        <w:tc>
          <w:tcPr>
            <w:tcW w:w="1675"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发文时间</w:t>
            </w:r>
          </w:p>
        </w:tc>
        <w:tc>
          <w:tcPr>
            <w:tcW w:w="2016" w:type="dxa"/>
            <w:vAlign w:val="center"/>
          </w:tcPr>
          <w:p w:rsidR="00683404" w:rsidRPr="004A0F2B" w:rsidRDefault="00683404" w:rsidP="0008691A">
            <w:pPr>
              <w:ind w:firstLineChars="100" w:firstLine="280"/>
              <w:jc w:val="center"/>
              <w:rPr>
                <w:rFonts w:ascii="黑体" w:eastAsia="黑体" w:hAnsi="宋体" w:hint="eastAsia"/>
                <w:sz w:val="28"/>
                <w:szCs w:val="28"/>
              </w:rPr>
            </w:pPr>
            <w:r w:rsidRPr="004A0F2B">
              <w:rPr>
                <w:rFonts w:ascii="黑体" w:eastAsia="黑体" w:hAnsi="宋体" w:hint="eastAsia"/>
                <w:sz w:val="28"/>
                <w:szCs w:val="28"/>
              </w:rPr>
              <w:t>登记号</w:t>
            </w:r>
          </w:p>
        </w:tc>
      </w:tr>
      <w:tr w:rsidR="00683404" w:rsidRPr="004A0F2B" w:rsidTr="0008691A">
        <w:trPr>
          <w:trHeight w:val="996"/>
          <w:jc w:val="center"/>
        </w:trPr>
        <w:tc>
          <w:tcPr>
            <w:tcW w:w="660"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1</w:t>
            </w:r>
          </w:p>
        </w:tc>
        <w:tc>
          <w:tcPr>
            <w:tcW w:w="3617" w:type="dxa"/>
            <w:vAlign w:val="center"/>
          </w:tcPr>
          <w:p w:rsidR="00683404" w:rsidRPr="004A0F2B" w:rsidRDefault="00683404" w:rsidP="0008691A">
            <w:pPr>
              <w:rPr>
                <w:rFonts w:ascii="宋体" w:hAnsi="宋体" w:hint="eastAsia"/>
                <w:sz w:val="28"/>
                <w:szCs w:val="28"/>
              </w:rPr>
            </w:pPr>
            <w:r w:rsidRPr="004A0F2B">
              <w:rPr>
                <w:rFonts w:ascii="宋体" w:hAnsi="宋体" w:hint="eastAsia"/>
                <w:sz w:val="28"/>
                <w:szCs w:val="28"/>
              </w:rPr>
              <w:t>关于进一步加快口岸建设的意见</w:t>
            </w:r>
          </w:p>
        </w:tc>
        <w:tc>
          <w:tcPr>
            <w:tcW w:w="2316" w:type="dxa"/>
            <w:vAlign w:val="center"/>
          </w:tcPr>
          <w:p w:rsidR="00683404" w:rsidRPr="004A0F2B" w:rsidRDefault="00683404" w:rsidP="0008691A">
            <w:pPr>
              <w:jc w:val="center"/>
              <w:rPr>
                <w:rFonts w:ascii="宋体" w:hAnsi="宋体" w:hint="eastAsia"/>
                <w:sz w:val="28"/>
                <w:szCs w:val="28"/>
              </w:rPr>
            </w:pPr>
            <w:proofErr w:type="gramStart"/>
            <w:r w:rsidRPr="004A0F2B">
              <w:rPr>
                <w:rFonts w:ascii="宋体" w:hAnsi="宋体" w:hint="eastAsia"/>
                <w:sz w:val="28"/>
                <w:szCs w:val="28"/>
              </w:rPr>
              <w:t>常政办</w:t>
            </w:r>
            <w:proofErr w:type="gramEnd"/>
            <w:r w:rsidRPr="004A0F2B">
              <w:rPr>
                <w:rFonts w:ascii="宋体" w:hAnsi="宋体" w:hint="eastAsia"/>
                <w:sz w:val="28"/>
                <w:szCs w:val="28"/>
              </w:rPr>
              <w:t>发〔2013〕</w:t>
            </w:r>
            <w:r w:rsidRPr="004A0F2B">
              <w:rPr>
                <w:rFonts w:ascii="宋体" w:hAnsi="宋体"/>
                <w:sz w:val="28"/>
                <w:szCs w:val="28"/>
              </w:rPr>
              <w:t>18</w:t>
            </w:r>
            <w:r w:rsidRPr="004A0F2B">
              <w:rPr>
                <w:rFonts w:ascii="宋体" w:hAnsi="宋体" w:hint="eastAsia"/>
                <w:sz w:val="28"/>
                <w:szCs w:val="28"/>
              </w:rPr>
              <w:t>号</w:t>
            </w:r>
          </w:p>
        </w:tc>
        <w:tc>
          <w:tcPr>
            <w:tcW w:w="1675"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2013-08-16</w:t>
            </w:r>
          </w:p>
        </w:tc>
        <w:tc>
          <w:tcPr>
            <w:tcW w:w="2016" w:type="dxa"/>
            <w:vAlign w:val="center"/>
          </w:tcPr>
          <w:p w:rsidR="00683404" w:rsidRPr="004A0F2B" w:rsidRDefault="00683404" w:rsidP="0008691A">
            <w:pPr>
              <w:jc w:val="center"/>
              <w:rPr>
                <w:rFonts w:ascii="宋体" w:hAnsi="宋体" w:hint="eastAsia"/>
                <w:sz w:val="28"/>
                <w:szCs w:val="28"/>
              </w:rPr>
            </w:pPr>
            <w:r w:rsidRPr="004A0F2B">
              <w:rPr>
                <w:rFonts w:ascii="宋体" w:hAnsi="宋体" w:cs="Arial"/>
                <w:sz w:val="28"/>
                <w:szCs w:val="28"/>
              </w:rPr>
              <w:t>CDCR-2013-01006</w:t>
            </w:r>
          </w:p>
        </w:tc>
      </w:tr>
      <w:tr w:rsidR="00683404" w:rsidRPr="004A0F2B" w:rsidTr="0008691A">
        <w:trPr>
          <w:trHeight w:val="1390"/>
          <w:jc w:val="center"/>
        </w:trPr>
        <w:tc>
          <w:tcPr>
            <w:tcW w:w="660"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2</w:t>
            </w:r>
          </w:p>
        </w:tc>
        <w:tc>
          <w:tcPr>
            <w:tcW w:w="3617" w:type="dxa"/>
            <w:vAlign w:val="center"/>
          </w:tcPr>
          <w:p w:rsidR="00683404" w:rsidRPr="004A0F2B" w:rsidRDefault="00683404" w:rsidP="0008691A">
            <w:pPr>
              <w:rPr>
                <w:rFonts w:ascii="宋体" w:hAnsi="宋体" w:hint="eastAsia"/>
                <w:sz w:val="28"/>
                <w:szCs w:val="28"/>
              </w:rPr>
            </w:pPr>
            <w:r w:rsidRPr="004A0F2B">
              <w:rPr>
                <w:rFonts w:ascii="宋体" w:hAnsi="宋体" w:hint="eastAsia"/>
                <w:sz w:val="28"/>
                <w:szCs w:val="28"/>
              </w:rPr>
              <w:t>关于印发《政府招商引资活动管理办法》的通知</w:t>
            </w:r>
          </w:p>
        </w:tc>
        <w:tc>
          <w:tcPr>
            <w:tcW w:w="2316" w:type="dxa"/>
            <w:vAlign w:val="center"/>
          </w:tcPr>
          <w:p w:rsidR="00683404" w:rsidRPr="004A0F2B" w:rsidRDefault="00683404" w:rsidP="0008691A">
            <w:pPr>
              <w:jc w:val="center"/>
              <w:rPr>
                <w:rFonts w:ascii="宋体" w:hAnsi="宋体" w:hint="eastAsia"/>
                <w:sz w:val="28"/>
                <w:szCs w:val="28"/>
              </w:rPr>
            </w:pPr>
            <w:proofErr w:type="gramStart"/>
            <w:r w:rsidRPr="004A0F2B">
              <w:rPr>
                <w:rFonts w:ascii="宋体" w:hAnsi="宋体" w:hint="eastAsia"/>
                <w:sz w:val="28"/>
                <w:szCs w:val="28"/>
              </w:rPr>
              <w:t>常政办</w:t>
            </w:r>
            <w:proofErr w:type="gramEnd"/>
            <w:r w:rsidRPr="004A0F2B">
              <w:rPr>
                <w:rFonts w:ascii="宋体" w:hAnsi="宋体" w:hint="eastAsia"/>
                <w:sz w:val="28"/>
                <w:szCs w:val="28"/>
              </w:rPr>
              <w:t>发〔2014〕</w:t>
            </w:r>
            <w:r w:rsidRPr="004A0F2B">
              <w:rPr>
                <w:rFonts w:ascii="宋体" w:hAnsi="宋体"/>
                <w:sz w:val="28"/>
                <w:szCs w:val="28"/>
              </w:rPr>
              <w:t>22</w:t>
            </w:r>
            <w:r w:rsidRPr="004A0F2B">
              <w:rPr>
                <w:rFonts w:ascii="宋体" w:hAnsi="宋体" w:hint="eastAsia"/>
                <w:sz w:val="28"/>
                <w:szCs w:val="28"/>
              </w:rPr>
              <w:t>号</w:t>
            </w:r>
          </w:p>
        </w:tc>
        <w:tc>
          <w:tcPr>
            <w:tcW w:w="1675"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2014-08-06</w:t>
            </w:r>
          </w:p>
        </w:tc>
        <w:tc>
          <w:tcPr>
            <w:tcW w:w="2016" w:type="dxa"/>
            <w:vAlign w:val="center"/>
          </w:tcPr>
          <w:p w:rsidR="00683404" w:rsidRPr="004A0F2B" w:rsidRDefault="00683404" w:rsidP="0008691A">
            <w:pPr>
              <w:jc w:val="center"/>
              <w:rPr>
                <w:rFonts w:ascii="宋体" w:hAnsi="宋体" w:hint="eastAsia"/>
                <w:sz w:val="28"/>
                <w:szCs w:val="28"/>
              </w:rPr>
            </w:pPr>
            <w:r w:rsidRPr="004A0F2B">
              <w:rPr>
                <w:rFonts w:ascii="宋体" w:hAnsi="宋体" w:cs="Arial"/>
                <w:sz w:val="28"/>
                <w:szCs w:val="28"/>
              </w:rPr>
              <w:t>CDCR-2014-01009</w:t>
            </w:r>
          </w:p>
        </w:tc>
      </w:tr>
      <w:tr w:rsidR="00683404" w:rsidRPr="004A0F2B" w:rsidTr="0008691A">
        <w:trPr>
          <w:trHeight w:val="1390"/>
          <w:jc w:val="center"/>
        </w:trPr>
        <w:tc>
          <w:tcPr>
            <w:tcW w:w="660"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3</w:t>
            </w:r>
          </w:p>
        </w:tc>
        <w:tc>
          <w:tcPr>
            <w:tcW w:w="3617" w:type="dxa"/>
            <w:vAlign w:val="center"/>
          </w:tcPr>
          <w:p w:rsidR="00683404" w:rsidRPr="004A0F2B" w:rsidRDefault="00683404" w:rsidP="0008691A">
            <w:pPr>
              <w:rPr>
                <w:rFonts w:ascii="宋体" w:hAnsi="宋体" w:hint="eastAsia"/>
                <w:sz w:val="28"/>
                <w:szCs w:val="28"/>
              </w:rPr>
            </w:pPr>
            <w:r w:rsidRPr="004A0F2B">
              <w:rPr>
                <w:rFonts w:ascii="宋体" w:hAnsi="宋体" w:hint="eastAsia"/>
                <w:sz w:val="28"/>
                <w:szCs w:val="28"/>
              </w:rPr>
              <w:t>关于印发《常德市生活必需品市场供应突发事件应急预案》的通知</w:t>
            </w:r>
          </w:p>
        </w:tc>
        <w:tc>
          <w:tcPr>
            <w:tcW w:w="2316" w:type="dxa"/>
            <w:vAlign w:val="center"/>
          </w:tcPr>
          <w:p w:rsidR="00683404" w:rsidRPr="004A0F2B" w:rsidRDefault="00683404" w:rsidP="0008691A">
            <w:pPr>
              <w:jc w:val="center"/>
              <w:rPr>
                <w:rFonts w:ascii="宋体" w:hAnsi="宋体" w:hint="eastAsia"/>
                <w:sz w:val="28"/>
                <w:szCs w:val="28"/>
              </w:rPr>
            </w:pPr>
            <w:proofErr w:type="gramStart"/>
            <w:r w:rsidRPr="004A0F2B">
              <w:rPr>
                <w:rFonts w:ascii="宋体" w:hAnsi="宋体" w:hint="eastAsia"/>
                <w:sz w:val="28"/>
                <w:szCs w:val="28"/>
              </w:rPr>
              <w:t>常政办</w:t>
            </w:r>
            <w:proofErr w:type="gramEnd"/>
            <w:r w:rsidRPr="004A0F2B">
              <w:rPr>
                <w:rFonts w:ascii="宋体" w:hAnsi="宋体" w:hint="eastAsia"/>
                <w:sz w:val="28"/>
                <w:szCs w:val="28"/>
              </w:rPr>
              <w:t>发〔2015〕</w:t>
            </w:r>
            <w:r w:rsidRPr="004A0F2B">
              <w:rPr>
                <w:rFonts w:ascii="宋体" w:hAnsi="宋体"/>
                <w:sz w:val="28"/>
                <w:szCs w:val="28"/>
              </w:rPr>
              <w:t>5</w:t>
            </w:r>
            <w:r w:rsidRPr="004A0F2B">
              <w:rPr>
                <w:rFonts w:ascii="宋体" w:hAnsi="宋体" w:hint="eastAsia"/>
                <w:sz w:val="28"/>
                <w:szCs w:val="28"/>
              </w:rPr>
              <w:t>号</w:t>
            </w:r>
          </w:p>
        </w:tc>
        <w:tc>
          <w:tcPr>
            <w:tcW w:w="1675" w:type="dxa"/>
            <w:vAlign w:val="center"/>
          </w:tcPr>
          <w:p w:rsidR="00683404" w:rsidRPr="004A0F2B" w:rsidRDefault="00683404" w:rsidP="0008691A">
            <w:pPr>
              <w:jc w:val="center"/>
              <w:rPr>
                <w:rFonts w:ascii="宋体" w:hAnsi="宋体" w:hint="eastAsia"/>
                <w:sz w:val="28"/>
                <w:szCs w:val="28"/>
              </w:rPr>
            </w:pPr>
            <w:r w:rsidRPr="004A0F2B">
              <w:rPr>
                <w:rFonts w:ascii="宋体" w:hAnsi="宋体" w:cs="Arial"/>
                <w:sz w:val="28"/>
                <w:szCs w:val="28"/>
              </w:rPr>
              <w:t>2015-01-12</w:t>
            </w:r>
          </w:p>
        </w:tc>
        <w:tc>
          <w:tcPr>
            <w:tcW w:w="2016" w:type="dxa"/>
            <w:vAlign w:val="center"/>
          </w:tcPr>
          <w:p w:rsidR="00683404" w:rsidRPr="004A0F2B" w:rsidRDefault="00683404" w:rsidP="0008691A">
            <w:pPr>
              <w:jc w:val="center"/>
              <w:rPr>
                <w:rFonts w:ascii="宋体" w:hAnsi="宋体" w:hint="eastAsia"/>
                <w:sz w:val="28"/>
                <w:szCs w:val="28"/>
              </w:rPr>
            </w:pPr>
            <w:r w:rsidRPr="004A0F2B">
              <w:rPr>
                <w:rFonts w:ascii="宋体" w:hAnsi="宋体" w:cs="Arial"/>
                <w:sz w:val="28"/>
                <w:szCs w:val="28"/>
              </w:rPr>
              <w:t>CDCR-2015-01004</w:t>
            </w:r>
          </w:p>
        </w:tc>
      </w:tr>
      <w:tr w:rsidR="00683404" w:rsidRPr="004A0F2B" w:rsidTr="0008691A">
        <w:trPr>
          <w:trHeight w:val="1483"/>
          <w:jc w:val="center"/>
        </w:trPr>
        <w:tc>
          <w:tcPr>
            <w:tcW w:w="660"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4</w:t>
            </w:r>
          </w:p>
        </w:tc>
        <w:tc>
          <w:tcPr>
            <w:tcW w:w="3617" w:type="dxa"/>
            <w:vAlign w:val="center"/>
          </w:tcPr>
          <w:p w:rsidR="00683404" w:rsidRPr="004A0F2B" w:rsidRDefault="00683404" w:rsidP="0008691A">
            <w:pPr>
              <w:rPr>
                <w:rFonts w:ascii="宋体" w:hAnsi="宋体" w:hint="eastAsia"/>
                <w:sz w:val="28"/>
                <w:szCs w:val="28"/>
              </w:rPr>
            </w:pPr>
            <w:r w:rsidRPr="004A0F2B">
              <w:rPr>
                <w:rFonts w:ascii="宋体" w:hAnsi="宋体" w:hint="eastAsia"/>
                <w:sz w:val="28"/>
                <w:szCs w:val="28"/>
              </w:rPr>
              <w:t>关于取消限制二手车迁入政策有关事宜的通知</w:t>
            </w:r>
          </w:p>
        </w:tc>
        <w:tc>
          <w:tcPr>
            <w:tcW w:w="2316" w:type="dxa"/>
            <w:vAlign w:val="center"/>
          </w:tcPr>
          <w:p w:rsidR="00683404" w:rsidRPr="004A0F2B" w:rsidRDefault="00683404" w:rsidP="0008691A">
            <w:pPr>
              <w:jc w:val="center"/>
              <w:rPr>
                <w:rFonts w:ascii="宋体" w:hAnsi="宋体" w:hint="eastAsia"/>
                <w:sz w:val="28"/>
                <w:szCs w:val="28"/>
              </w:rPr>
            </w:pPr>
            <w:proofErr w:type="gramStart"/>
            <w:r w:rsidRPr="004A0F2B">
              <w:rPr>
                <w:rFonts w:ascii="宋体" w:hAnsi="宋体" w:hint="eastAsia"/>
                <w:sz w:val="28"/>
                <w:szCs w:val="28"/>
              </w:rPr>
              <w:t>常政办</w:t>
            </w:r>
            <w:proofErr w:type="gramEnd"/>
            <w:r w:rsidRPr="004A0F2B">
              <w:rPr>
                <w:rFonts w:ascii="宋体" w:hAnsi="宋体" w:hint="eastAsia"/>
                <w:sz w:val="28"/>
                <w:szCs w:val="28"/>
              </w:rPr>
              <w:t>发〔2016〕</w:t>
            </w:r>
            <w:r w:rsidRPr="004A0F2B">
              <w:rPr>
                <w:rFonts w:ascii="宋体" w:hAnsi="宋体"/>
                <w:sz w:val="28"/>
                <w:szCs w:val="28"/>
              </w:rPr>
              <w:t>22</w:t>
            </w:r>
            <w:r w:rsidRPr="004A0F2B">
              <w:rPr>
                <w:rFonts w:ascii="宋体" w:hAnsi="宋体" w:hint="eastAsia"/>
                <w:sz w:val="28"/>
                <w:szCs w:val="28"/>
              </w:rPr>
              <w:t>号</w:t>
            </w:r>
          </w:p>
        </w:tc>
        <w:tc>
          <w:tcPr>
            <w:tcW w:w="1675" w:type="dxa"/>
            <w:vAlign w:val="center"/>
          </w:tcPr>
          <w:p w:rsidR="00683404" w:rsidRPr="004A0F2B" w:rsidRDefault="00683404" w:rsidP="0008691A">
            <w:pPr>
              <w:jc w:val="center"/>
              <w:rPr>
                <w:rFonts w:ascii="宋体" w:hAnsi="宋体" w:hint="eastAsia"/>
                <w:sz w:val="28"/>
                <w:szCs w:val="28"/>
              </w:rPr>
            </w:pPr>
            <w:r w:rsidRPr="004A0F2B">
              <w:rPr>
                <w:rFonts w:ascii="宋体" w:hAnsi="宋体" w:cs="Arial"/>
                <w:sz w:val="28"/>
                <w:szCs w:val="28"/>
              </w:rPr>
              <w:t>201</w:t>
            </w:r>
            <w:r w:rsidRPr="004A0F2B">
              <w:rPr>
                <w:rFonts w:ascii="宋体" w:hAnsi="宋体" w:cs="Arial" w:hint="eastAsia"/>
                <w:sz w:val="28"/>
                <w:szCs w:val="28"/>
              </w:rPr>
              <w:t>6</w:t>
            </w:r>
            <w:r w:rsidRPr="004A0F2B">
              <w:rPr>
                <w:rFonts w:ascii="宋体" w:hAnsi="宋体" w:cs="Arial"/>
                <w:sz w:val="28"/>
                <w:szCs w:val="28"/>
              </w:rPr>
              <w:t>-07-21</w:t>
            </w:r>
          </w:p>
        </w:tc>
        <w:tc>
          <w:tcPr>
            <w:tcW w:w="2016" w:type="dxa"/>
            <w:vAlign w:val="center"/>
          </w:tcPr>
          <w:p w:rsidR="00683404" w:rsidRPr="004A0F2B" w:rsidRDefault="00683404" w:rsidP="0008691A">
            <w:pPr>
              <w:jc w:val="center"/>
              <w:rPr>
                <w:rFonts w:ascii="宋体" w:hAnsi="宋体" w:hint="eastAsia"/>
                <w:sz w:val="28"/>
                <w:szCs w:val="28"/>
              </w:rPr>
            </w:pPr>
            <w:r w:rsidRPr="004A0F2B">
              <w:rPr>
                <w:rFonts w:ascii="宋体" w:hAnsi="宋体" w:cs="Arial"/>
                <w:sz w:val="28"/>
                <w:szCs w:val="28"/>
              </w:rPr>
              <w:t>CDCR-201</w:t>
            </w:r>
            <w:r w:rsidRPr="004A0F2B">
              <w:rPr>
                <w:rFonts w:ascii="宋体" w:hAnsi="宋体" w:cs="Arial" w:hint="eastAsia"/>
                <w:sz w:val="28"/>
                <w:szCs w:val="28"/>
              </w:rPr>
              <w:t>6-</w:t>
            </w:r>
            <w:r w:rsidRPr="004A0F2B">
              <w:rPr>
                <w:rFonts w:ascii="宋体" w:hAnsi="宋体" w:cs="Arial"/>
                <w:sz w:val="28"/>
                <w:szCs w:val="28"/>
              </w:rPr>
              <w:t>01013</w:t>
            </w:r>
          </w:p>
        </w:tc>
      </w:tr>
    </w:tbl>
    <w:p w:rsidR="00683404" w:rsidRPr="00653698" w:rsidRDefault="00683404" w:rsidP="00683404">
      <w:pPr>
        <w:rPr>
          <w:rFonts w:ascii="仿宋_GB2312" w:eastAsia="仿宋_GB2312" w:hint="eastAsia"/>
          <w:sz w:val="28"/>
          <w:szCs w:val="32"/>
        </w:rPr>
      </w:pPr>
    </w:p>
    <w:p w:rsidR="00683404" w:rsidRPr="00653698"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Pr="00653698"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32"/>
          <w:szCs w:val="32"/>
        </w:rPr>
      </w:pPr>
    </w:p>
    <w:p w:rsidR="00683404" w:rsidRDefault="00683404" w:rsidP="00683404">
      <w:pPr>
        <w:rPr>
          <w:rFonts w:ascii="黑体" w:eastAsia="黑体" w:hint="eastAsia"/>
          <w:sz w:val="32"/>
          <w:szCs w:val="32"/>
        </w:rPr>
      </w:pPr>
      <w:r w:rsidRPr="004A0F2B">
        <w:rPr>
          <w:rFonts w:ascii="黑体" w:eastAsia="黑体" w:hint="eastAsia"/>
          <w:sz w:val="32"/>
          <w:szCs w:val="32"/>
        </w:rPr>
        <w:lastRenderedPageBreak/>
        <w:t>附件</w:t>
      </w:r>
      <w:r>
        <w:rPr>
          <w:rFonts w:ascii="黑体" w:eastAsia="黑体" w:hint="eastAsia"/>
          <w:sz w:val="32"/>
          <w:szCs w:val="32"/>
        </w:rPr>
        <w:t>2</w:t>
      </w:r>
    </w:p>
    <w:p w:rsidR="00683404" w:rsidRPr="004A0F2B" w:rsidRDefault="00683404" w:rsidP="00683404">
      <w:pPr>
        <w:rPr>
          <w:rFonts w:ascii="黑体" w:eastAsia="黑体" w:hint="eastAsia"/>
          <w:sz w:val="32"/>
          <w:szCs w:val="32"/>
        </w:rPr>
      </w:pPr>
    </w:p>
    <w:p w:rsidR="00683404" w:rsidRDefault="00683404" w:rsidP="00683404">
      <w:pPr>
        <w:ind w:left="1100" w:hangingChars="250" w:hanging="1100"/>
        <w:jc w:val="center"/>
        <w:rPr>
          <w:rFonts w:ascii="方正小标宋简体" w:eastAsia="方正小标宋简体" w:hint="eastAsia"/>
          <w:sz w:val="44"/>
          <w:szCs w:val="44"/>
        </w:rPr>
      </w:pPr>
      <w:r w:rsidRPr="004A0F2B">
        <w:rPr>
          <w:rFonts w:ascii="方正小标宋简体" w:eastAsia="方正小标宋简体" w:hint="eastAsia"/>
          <w:sz w:val="44"/>
          <w:szCs w:val="44"/>
        </w:rPr>
        <w:t>由我局起草的以市政府名义下发的</w:t>
      </w:r>
    </w:p>
    <w:p w:rsidR="00683404" w:rsidRPr="004A0F2B" w:rsidRDefault="00683404" w:rsidP="00683404">
      <w:pPr>
        <w:ind w:left="1100" w:hangingChars="250" w:hanging="1100"/>
        <w:jc w:val="center"/>
        <w:rPr>
          <w:rFonts w:ascii="方正小标宋简体" w:eastAsia="方正小标宋简体" w:hint="eastAsia"/>
          <w:sz w:val="44"/>
          <w:szCs w:val="44"/>
        </w:rPr>
      </w:pPr>
      <w:r w:rsidRPr="004A0F2B">
        <w:rPr>
          <w:rFonts w:ascii="方正小标宋简体" w:eastAsia="方正小标宋简体" w:hint="eastAsia"/>
          <w:sz w:val="44"/>
          <w:szCs w:val="44"/>
        </w:rPr>
        <w:t>规范性文件目录</w:t>
      </w:r>
    </w:p>
    <w:p w:rsidR="00683404" w:rsidRPr="004A0F2B" w:rsidRDefault="00683404" w:rsidP="00683404">
      <w:pPr>
        <w:jc w:val="center"/>
        <w:rPr>
          <w:rFonts w:ascii="楷体_GB2312" w:eastAsia="楷体_GB2312" w:hint="eastAsia"/>
          <w:sz w:val="32"/>
          <w:szCs w:val="32"/>
        </w:rPr>
      </w:pPr>
      <w:r w:rsidRPr="004A0F2B">
        <w:rPr>
          <w:rFonts w:ascii="楷体_GB2312" w:eastAsia="楷体_GB2312" w:hint="eastAsia"/>
          <w:sz w:val="32"/>
          <w:szCs w:val="32"/>
        </w:rPr>
        <w:t>（2017年8月24日后出台）</w:t>
      </w:r>
    </w:p>
    <w:p w:rsidR="00683404" w:rsidRPr="00CF3EA5" w:rsidRDefault="00683404" w:rsidP="00683404">
      <w:pPr>
        <w:rPr>
          <w:rFonts w:ascii="仿宋_GB2312" w:eastAsia="仿宋_GB2312" w:hint="eastAsia"/>
          <w:b/>
          <w:szCs w:val="32"/>
        </w:rPr>
      </w:pPr>
    </w:p>
    <w:tbl>
      <w:tblPr>
        <w:tblStyle w:val="a5"/>
        <w:tblW w:w="9786" w:type="dxa"/>
        <w:jc w:val="center"/>
        <w:tblLook w:val="01E0"/>
      </w:tblPr>
      <w:tblGrid>
        <w:gridCol w:w="774"/>
        <w:gridCol w:w="2979"/>
        <w:gridCol w:w="1601"/>
        <w:gridCol w:w="1816"/>
        <w:gridCol w:w="2616"/>
      </w:tblGrid>
      <w:tr w:rsidR="00683404" w:rsidRPr="004A0F2B" w:rsidTr="0008691A">
        <w:trPr>
          <w:jc w:val="center"/>
        </w:trPr>
        <w:tc>
          <w:tcPr>
            <w:tcW w:w="774"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序号</w:t>
            </w:r>
          </w:p>
        </w:tc>
        <w:tc>
          <w:tcPr>
            <w:tcW w:w="2979"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文件标题</w:t>
            </w:r>
          </w:p>
        </w:tc>
        <w:tc>
          <w:tcPr>
            <w:tcW w:w="1601"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文号</w:t>
            </w:r>
          </w:p>
        </w:tc>
        <w:tc>
          <w:tcPr>
            <w:tcW w:w="1816"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发文时间</w:t>
            </w:r>
          </w:p>
        </w:tc>
        <w:tc>
          <w:tcPr>
            <w:tcW w:w="2616"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登记号</w:t>
            </w:r>
          </w:p>
        </w:tc>
      </w:tr>
      <w:tr w:rsidR="00683404" w:rsidRPr="004A0F2B" w:rsidTr="0008691A">
        <w:trPr>
          <w:jc w:val="center"/>
        </w:trPr>
        <w:tc>
          <w:tcPr>
            <w:tcW w:w="774"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1</w:t>
            </w:r>
          </w:p>
        </w:tc>
        <w:tc>
          <w:tcPr>
            <w:tcW w:w="2979" w:type="dxa"/>
            <w:vAlign w:val="center"/>
          </w:tcPr>
          <w:p w:rsidR="00683404" w:rsidRPr="004A0F2B" w:rsidRDefault="00683404" w:rsidP="0008691A">
            <w:pPr>
              <w:rPr>
                <w:rFonts w:ascii="宋体" w:hAnsi="宋体" w:hint="eastAsia"/>
                <w:sz w:val="28"/>
                <w:szCs w:val="28"/>
              </w:rPr>
            </w:pPr>
            <w:r w:rsidRPr="004A0F2B">
              <w:rPr>
                <w:rFonts w:ascii="宋体" w:hAnsi="宋体" w:hint="eastAsia"/>
                <w:sz w:val="28"/>
                <w:szCs w:val="28"/>
              </w:rPr>
              <w:t>常德市人民政府办公室关于印发《扶持开放型经济发展办法（试行）》的通知</w:t>
            </w:r>
          </w:p>
        </w:tc>
        <w:tc>
          <w:tcPr>
            <w:tcW w:w="1601" w:type="dxa"/>
            <w:vAlign w:val="center"/>
          </w:tcPr>
          <w:p w:rsidR="00683404" w:rsidRPr="004A0F2B" w:rsidRDefault="00683404" w:rsidP="0008691A">
            <w:pPr>
              <w:jc w:val="center"/>
              <w:rPr>
                <w:rFonts w:ascii="宋体" w:hAnsi="宋体" w:hint="eastAsia"/>
                <w:sz w:val="28"/>
                <w:szCs w:val="28"/>
              </w:rPr>
            </w:pPr>
            <w:proofErr w:type="gramStart"/>
            <w:r w:rsidRPr="004A0F2B">
              <w:rPr>
                <w:rFonts w:ascii="宋体" w:hAnsi="宋体" w:hint="eastAsia"/>
                <w:sz w:val="28"/>
                <w:szCs w:val="28"/>
              </w:rPr>
              <w:t>常政办</w:t>
            </w:r>
            <w:proofErr w:type="gramEnd"/>
            <w:r w:rsidRPr="004A0F2B">
              <w:rPr>
                <w:rFonts w:ascii="宋体" w:hAnsi="宋体" w:hint="eastAsia"/>
                <w:sz w:val="28"/>
                <w:szCs w:val="28"/>
              </w:rPr>
              <w:t>发〔2017〕</w:t>
            </w:r>
            <w:r w:rsidRPr="004A0F2B">
              <w:rPr>
                <w:rFonts w:ascii="宋体" w:hAnsi="宋体"/>
                <w:sz w:val="28"/>
                <w:szCs w:val="28"/>
              </w:rPr>
              <w:t>14</w:t>
            </w:r>
            <w:r w:rsidRPr="004A0F2B">
              <w:rPr>
                <w:rFonts w:ascii="宋体" w:hAnsi="宋体" w:hint="eastAsia"/>
                <w:sz w:val="28"/>
                <w:szCs w:val="28"/>
              </w:rPr>
              <w:t>号</w:t>
            </w:r>
          </w:p>
        </w:tc>
        <w:tc>
          <w:tcPr>
            <w:tcW w:w="1816"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2017-08-29</w:t>
            </w:r>
          </w:p>
        </w:tc>
        <w:tc>
          <w:tcPr>
            <w:tcW w:w="2616"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CDCR-2017-01011</w:t>
            </w:r>
          </w:p>
        </w:tc>
      </w:tr>
    </w:tbl>
    <w:p w:rsidR="00683404" w:rsidRPr="000A46DC"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Pr="00653698" w:rsidRDefault="00683404" w:rsidP="00683404">
      <w:pPr>
        <w:rPr>
          <w:rFonts w:ascii="仿宋_GB2312" w:eastAsia="仿宋_GB2312" w:hint="eastAsia"/>
          <w:sz w:val="28"/>
          <w:szCs w:val="32"/>
        </w:rPr>
      </w:pPr>
    </w:p>
    <w:p w:rsidR="00683404" w:rsidRDefault="00683404" w:rsidP="00683404">
      <w:pPr>
        <w:rPr>
          <w:rFonts w:ascii="黑体" w:eastAsia="黑体" w:hint="eastAsia"/>
          <w:sz w:val="32"/>
          <w:szCs w:val="32"/>
        </w:rPr>
      </w:pPr>
      <w:r w:rsidRPr="004A0F2B">
        <w:rPr>
          <w:rFonts w:ascii="黑体" w:eastAsia="黑体" w:hint="eastAsia"/>
          <w:sz w:val="32"/>
          <w:szCs w:val="32"/>
        </w:rPr>
        <w:t>附件3</w:t>
      </w:r>
    </w:p>
    <w:p w:rsidR="00683404" w:rsidRPr="004A0F2B" w:rsidRDefault="00683404" w:rsidP="00683404">
      <w:pPr>
        <w:rPr>
          <w:rFonts w:ascii="黑体" w:eastAsia="黑体" w:hint="eastAsia"/>
          <w:sz w:val="32"/>
          <w:szCs w:val="32"/>
        </w:rPr>
      </w:pPr>
    </w:p>
    <w:p w:rsidR="00683404" w:rsidRPr="004A0F2B" w:rsidRDefault="00683404" w:rsidP="00683404">
      <w:pPr>
        <w:ind w:left="1100" w:hangingChars="250" w:hanging="1100"/>
        <w:jc w:val="center"/>
        <w:rPr>
          <w:rFonts w:ascii="方正小标宋简体" w:eastAsia="方正小标宋简体" w:hint="eastAsia"/>
          <w:sz w:val="44"/>
          <w:szCs w:val="44"/>
        </w:rPr>
      </w:pPr>
      <w:r w:rsidRPr="004A0F2B">
        <w:rPr>
          <w:rFonts w:ascii="方正小标宋简体" w:eastAsia="方正小标宋简体" w:hint="eastAsia"/>
          <w:sz w:val="44"/>
          <w:szCs w:val="44"/>
        </w:rPr>
        <w:t>市商务局规范性文件目录</w:t>
      </w:r>
    </w:p>
    <w:p w:rsidR="00683404" w:rsidRPr="004A0F2B" w:rsidRDefault="00683404" w:rsidP="00683404">
      <w:pPr>
        <w:jc w:val="center"/>
        <w:rPr>
          <w:rFonts w:ascii="楷体_GB2312" w:eastAsia="楷体_GB2312" w:hint="eastAsia"/>
          <w:sz w:val="32"/>
          <w:szCs w:val="32"/>
        </w:rPr>
      </w:pPr>
      <w:r w:rsidRPr="004A0F2B">
        <w:rPr>
          <w:rFonts w:ascii="楷体_GB2312" w:eastAsia="楷体_GB2312" w:hint="eastAsia"/>
          <w:sz w:val="32"/>
          <w:szCs w:val="32"/>
        </w:rPr>
        <w:t>（2017年8月24日后出台）</w:t>
      </w:r>
    </w:p>
    <w:p w:rsidR="00683404" w:rsidRPr="00CF3EA5" w:rsidRDefault="00683404" w:rsidP="00683404">
      <w:pPr>
        <w:rPr>
          <w:rFonts w:ascii="仿宋_GB2312" w:eastAsia="仿宋_GB2312" w:hint="eastAsia"/>
          <w:b/>
          <w:szCs w:val="32"/>
        </w:rPr>
      </w:pPr>
    </w:p>
    <w:tbl>
      <w:tblPr>
        <w:tblStyle w:val="a5"/>
        <w:tblW w:w="9073" w:type="dxa"/>
        <w:jc w:val="center"/>
        <w:tblLook w:val="01E0"/>
      </w:tblPr>
      <w:tblGrid>
        <w:gridCol w:w="774"/>
        <w:gridCol w:w="2531"/>
        <w:gridCol w:w="1336"/>
        <w:gridCol w:w="1816"/>
        <w:gridCol w:w="2616"/>
      </w:tblGrid>
      <w:tr w:rsidR="00683404" w:rsidRPr="004A0F2B" w:rsidTr="0008691A">
        <w:trPr>
          <w:jc w:val="center"/>
        </w:trPr>
        <w:tc>
          <w:tcPr>
            <w:tcW w:w="774"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序号</w:t>
            </w:r>
          </w:p>
        </w:tc>
        <w:tc>
          <w:tcPr>
            <w:tcW w:w="2531"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文件标题</w:t>
            </w:r>
          </w:p>
        </w:tc>
        <w:tc>
          <w:tcPr>
            <w:tcW w:w="1336"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文号</w:t>
            </w:r>
          </w:p>
        </w:tc>
        <w:tc>
          <w:tcPr>
            <w:tcW w:w="1816"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发文时间</w:t>
            </w:r>
          </w:p>
        </w:tc>
        <w:tc>
          <w:tcPr>
            <w:tcW w:w="2616" w:type="dxa"/>
            <w:vAlign w:val="center"/>
          </w:tcPr>
          <w:p w:rsidR="00683404" w:rsidRPr="004A0F2B" w:rsidRDefault="00683404" w:rsidP="0008691A">
            <w:pPr>
              <w:jc w:val="center"/>
              <w:rPr>
                <w:rFonts w:ascii="黑体" w:eastAsia="黑体" w:hAnsi="宋体" w:hint="eastAsia"/>
                <w:sz w:val="28"/>
                <w:szCs w:val="28"/>
              </w:rPr>
            </w:pPr>
            <w:r w:rsidRPr="004A0F2B">
              <w:rPr>
                <w:rFonts w:ascii="黑体" w:eastAsia="黑体" w:hAnsi="宋体" w:hint="eastAsia"/>
                <w:sz w:val="28"/>
                <w:szCs w:val="28"/>
              </w:rPr>
              <w:t>登记号</w:t>
            </w:r>
          </w:p>
        </w:tc>
      </w:tr>
      <w:tr w:rsidR="00683404" w:rsidRPr="004A0F2B" w:rsidTr="0008691A">
        <w:trPr>
          <w:jc w:val="center"/>
        </w:trPr>
        <w:tc>
          <w:tcPr>
            <w:tcW w:w="774" w:type="dxa"/>
            <w:vAlign w:val="center"/>
          </w:tcPr>
          <w:p w:rsidR="00683404" w:rsidRPr="004A0F2B" w:rsidRDefault="00683404" w:rsidP="0008691A">
            <w:pPr>
              <w:jc w:val="center"/>
              <w:rPr>
                <w:rFonts w:ascii="宋体" w:hAnsi="宋体" w:hint="eastAsia"/>
                <w:sz w:val="28"/>
                <w:szCs w:val="28"/>
              </w:rPr>
            </w:pPr>
            <w:r w:rsidRPr="004A0F2B">
              <w:rPr>
                <w:rFonts w:ascii="宋体" w:hAnsi="宋体" w:hint="eastAsia"/>
                <w:sz w:val="28"/>
                <w:szCs w:val="28"/>
              </w:rPr>
              <w:t>1</w:t>
            </w:r>
          </w:p>
        </w:tc>
        <w:tc>
          <w:tcPr>
            <w:tcW w:w="2531" w:type="dxa"/>
            <w:vAlign w:val="center"/>
          </w:tcPr>
          <w:p w:rsidR="00683404" w:rsidRPr="004A0F2B" w:rsidRDefault="00683404" w:rsidP="0008691A">
            <w:pPr>
              <w:rPr>
                <w:rFonts w:ascii="宋体" w:hAnsi="宋体" w:hint="eastAsia"/>
                <w:sz w:val="28"/>
                <w:szCs w:val="28"/>
              </w:rPr>
            </w:pPr>
            <w:r w:rsidRPr="004A0F2B">
              <w:rPr>
                <w:rFonts w:ascii="宋体" w:hAnsi="宋体" w:hint="eastAsia"/>
                <w:sz w:val="28"/>
                <w:szCs w:val="28"/>
              </w:rPr>
              <w:t>常德市商务局关于新增和修改《常德市商务局行政处罚裁量基准》的通知</w:t>
            </w:r>
          </w:p>
        </w:tc>
        <w:tc>
          <w:tcPr>
            <w:tcW w:w="1336" w:type="dxa"/>
            <w:vAlign w:val="center"/>
          </w:tcPr>
          <w:p w:rsidR="00683404" w:rsidRPr="004A0F2B" w:rsidRDefault="00683404" w:rsidP="0008691A">
            <w:pPr>
              <w:jc w:val="center"/>
              <w:rPr>
                <w:rFonts w:ascii="宋体" w:hAnsi="宋体" w:hint="eastAsia"/>
                <w:sz w:val="28"/>
                <w:szCs w:val="28"/>
              </w:rPr>
            </w:pPr>
            <w:proofErr w:type="gramStart"/>
            <w:r w:rsidRPr="004A0F2B">
              <w:rPr>
                <w:rFonts w:ascii="宋体" w:hAnsi="宋体" w:hint="eastAsia"/>
                <w:sz w:val="28"/>
                <w:szCs w:val="28"/>
              </w:rPr>
              <w:t>常商发</w:t>
            </w:r>
            <w:proofErr w:type="gramEnd"/>
            <w:r w:rsidRPr="004A0F2B">
              <w:rPr>
                <w:rFonts w:ascii="宋体" w:hAnsi="宋体" w:hint="eastAsia"/>
                <w:sz w:val="28"/>
                <w:szCs w:val="28"/>
              </w:rPr>
              <w:t>〔2017〕</w:t>
            </w:r>
            <w:r w:rsidRPr="004A0F2B">
              <w:rPr>
                <w:rFonts w:ascii="宋体" w:hAnsi="宋体"/>
                <w:sz w:val="28"/>
                <w:szCs w:val="28"/>
              </w:rPr>
              <w:t>61</w:t>
            </w:r>
            <w:r w:rsidRPr="004A0F2B">
              <w:rPr>
                <w:rFonts w:ascii="宋体" w:hAnsi="宋体" w:hint="eastAsia"/>
                <w:sz w:val="28"/>
                <w:szCs w:val="28"/>
              </w:rPr>
              <w:t>号</w:t>
            </w:r>
          </w:p>
        </w:tc>
        <w:tc>
          <w:tcPr>
            <w:tcW w:w="1816"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2017-10-31</w:t>
            </w:r>
          </w:p>
        </w:tc>
        <w:tc>
          <w:tcPr>
            <w:tcW w:w="2616" w:type="dxa"/>
            <w:vAlign w:val="center"/>
          </w:tcPr>
          <w:p w:rsidR="00683404" w:rsidRPr="004A0F2B" w:rsidRDefault="00683404" w:rsidP="0008691A">
            <w:pPr>
              <w:jc w:val="center"/>
              <w:rPr>
                <w:rFonts w:ascii="宋体" w:hAnsi="宋体" w:hint="eastAsia"/>
                <w:sz w:val="28"/>
                <w:szCs w:val="28"/>
              </w:rPr>
            </w:pPr>
            <w:r w:rsidRPr="004A0F2B">
              <w:rPr>
                <w:rFonts w:ascii="宋体" w:hAnsi="宋体"/>
                <w:sz w:val="28"/>
                <w:szCs w:val="28"/>
              </w:rPr>
              <w:t>CDCR-2017-19001</w:t>
            </w:r>
          </w:p>
        </w:tc>
      </w:tr>
    </w:tbl>
    <w:p w:rsidR="00683404" w:rsidRPr="000A46DC"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Default="00683404" w:rsidP="00683404">
      <w:pPr>
        <w:rPr>
          <w:rFonts w:ascii="仿宋_GB2312" w:eastAsia="仿宋_GB2312" w:hint="eastAsia"/>
          <w:sz w:val="28"/>
          <w:szCs w:val="32"/>
        </w:rPr>
      </w:pPr>
    </w:p>
    <w:p w:rsidR="00683404" w:rsidRPr="004A0F2B" w:rsidRDefault="00683404" w:rsidP="00683404">
      <w:pPr>
        <w:rPr>
          <w:rFonts w:ascii="黑体" w:eastAsia="黑体" w:hint="eastAsia"/>
          <w:sz w:val="32"/>
          <w:szCs w:val="32"/>
        </w:rPr>
      </w:pPr>
      <w:r w:rsidRPr="004A0F2B">
        <w:rPr>
          <w:rFonts w:ascii="黑体" w:eastAsia="黑体" w:hint="eastAsia"/>
          <w:sz w:val="32"/>
          <w:szCs w:val="32"/>
        </w:rPr>
        <w:t>附件</w:t>
      </w:r>
      <w:r>
        <w:rPr>
          <w:rFonts w:ascii="黑体" w:eastAsia="黑体" w:hint="eastAsia"/>
          <w:sz w:val="32"/>
          <w:szCs w:val="32"/>
        </w:rPr>
        <w:t>4</w:t>
      </w:r>
    </w:p>
    <w:p w:rsidR="00683404" w:rsidRPr="004A0F2B" w:rsidRDefault="00683404" w:rsidP="00683404">
      <w:pPr>
        <w:jc w:val="center"/>
        <w:rPr>
          <w:rFonts w:ascii="方正小标宋简体" w:eastAsia="方正小标宋简体" w:hint="eastAsia"/>
          <w:sz w:val="44"/>
          <w:szCs w:val="44"/>
        </w:rPr>
      </w:pPr>
      <w:r w:rsidRPr="004A0F2B">
        <w:rPr>
          <w:rFonts w:ascii="方正小标宋简体" w:eastAsia="方正小标宋简体" w:hint="eastAsia"/>
          <w:sz w:val="44"/>
          <w:szCs w:val="44"/>
        </w:rPr>
        <w:t>公平审查表</w:t>
      </w:r>
    </w:p>
    <w:p w:rsidR="00683404" w:rsidRPr="00556D4C" w:rsidRDefault="00683404" w:rsidP="00683404">
      <w:pPr>
        <w:jc w:val="right"/>
        <w:rPr>
          <w:rFonts w:ascii="仿宋_GB2312" w:eastAsia="仿宋_GB2312" w:hint="eastAsia"/>
          <w:sz w:val="32"/>
          <w:szCs w:val="32"/>
        </w:rPr>
      </w:pPr>
      <w:r w:rsidRPr="00CF3EA5">
        <w:rPr>
          <w:rFonts w:ascii="仿宋_GB2312" w:eastAsia="仿宋_GB2312" w:hint="eastAsia"/>
          <w:b/>
          <w:sz w:val="32"/>
          <w:szCs w:val="32"/>
        </w:rPr>
        <w:t xml:space="preserve">   </w:t>
      </w:r>
      <w:r>
        <w:rPr>
          <w:rFonts w:ascii="仿宋_GB2312" w:eastAsia="仿宋_GB2312" w:hint="eastAsia"/>
          <w:b/>
          <w:sz w:val="32"/>
          <w:szCs w:val="32"/>
        </w:rPr>
        <w:t xml:space="preserve">                               </w:t>
      </w:r>
      <w:r w:rsidRPr="00CF3EA5">
        <w:rPr>
          <w:rFonts w:ascii="仿宋_GB2312" w:eastAsia="仿宋_GB2312" w:hint="eastAsia"/>
          <w:b/>
          <w:sz w:val="32"/>
          <w:szCs w:val="32"/>
        </w:rPr>
        <w:t xml:space="preserve"> </w:t>
      </w:r>
      <w:r>
        <w:rPr>
          <w:rFonts w:ascii="仿宋_GB2312" w:eastAsia="仿宋_GB2312" w:hint="eastAsia"/>
          <w:b/>
          <w:sz w:val="32"/>
          <w:szCs w:val="32"/>
        </w:rPr>
        <w:t xml:space="preserve">  </w:t>
      </w:r>
      <w:r w:rsidRPr="00556D4C">
        <w:rPr>
          <w:rFonts w:ascii="仿宋_GB2312" w:eastAsia="仿宋_GB2312" w:hint="eastAsia"/>
          <w:sz w:val="32"/>
          <w:szCs w:val="32"/>
        </w:rPr>
        <w:t>年    月    日</w:t>
      </w:r>
    </w:p>
    <w:tbl>
      <w:tblPr>
        <w:tblStyle w:val="a5"/>
        <w:tblW w:w="9069" w:type="dxa"/>
        <w:jc w:val="center"/>
        <w:tblLook w:val="01E0"/>
      </w:tblPr>
      <w:tblGrid>
        <w:gridCol w:w="1915"/>
        <w:gridCol w:w="360"/>
        <w:gridCol w:w="900"/>
        <w:gridCol w:w="900"/>
        <w:gridCol w:w="1260"/>
        <w:gridCol w:w="1260"/>
        <w:gridCol w:w="1440"/>
        <w:gridCol w:w="1034"/>
      </w:tblGrid>
      <w:tr w:rsidR="00683404" w:rsidRPr="004A0F2B" w:rsidTr="0008691A">
        <w:trPr>
          <w:trHeight w:val="754"/>
          <w:jc w:val="center"/>
        </w:trPr>
        <w:tc>
          <w:tcPr>
            <w:tcW w:w="1915"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政策措施名称</w:t>
            </w:r>
          </w:p>
        </w:tc>
        <w:tc>
          <w:tcPr>
            <w:tcW w:w="7154" w:type="dxa"/>
            <w:gridSpan w:val="7"/>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835"/>
          <w:jc w:val="center"/>
        </w:trPr>
        <w:tc>
          <w:tcPr>
            <w:tcW w:w="1915"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涉及行业领域</w:t>
            </w:r>
          </w:p>
        </w:tc>
        <w:tc>
          <w:tcPr>
            <w:tcW w:w="7154" w:type="dxa"/>
            <w:gridSpan w:val="7"/>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705"/>
          <w:jc w:val="center"/>
        </w:trPr>
        <w:tc>
          <w:tcPr>
            <w:tcW w:w="1915" w:type="dxa"/>
            <w:vAlign w:val="center"/>
          </w:tcPr>
          <w:p w:rsidR="00683404" w:rsidRPr="004A0F2B" w:rsidRDefault="00683404" w:rsidP="0008691A">
            <w:pPr>
              <w:ind w:firstLineChars="49" w:firstLine="118"/>
              <w:jc w:val="center"/>
              <w:rPr>
                <w:rFonts w:ascii="仿宋_GB2312" w:eastAsia="仿宋_GB2312" w:hint="eastAsia"/>
                <w:sz w:val="24"/>
              </w:rPr>
            </w:pPr>
            <w:r w:rsidRPr="004A0F2B">
              <w:rPr>
                <w:rFonts w:ascii="仿宋_GB2312" w:eastAsia="仿宋_GB2312" w:hint="eastAsia"/>
                <w:sz w:val="24"/>
              </w:rPr>
              <w:t>性质</w:t>
            </w:r>
          </w:p>
        </w:tc>
        <w:tc>
          <w:tcPr>
            <w:tcW w:w="7154" w:type="dxa"/>
            <w:gridSpan w:val="7"/>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行政法规草案□  地方性法规草案□   规章□</w:t>
            </w:r>
          </w:p>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规范性文件  □  其他政策措施  □</w:t>
            </w:r>
          </w:p>
        </w:tc>
      </w:tr>
      <w:tr w:rsidR="00683404" w:rsidRPr="004A0F2B" w:rsidTr="0008691A">
        <w:trPr>
          <w:trHeight w:val="623"/>
          <w:jc w:val="center"/>
        </w:trPr>
        <w:tc>
          <w:tcPr>
            <w:tcW w:w="1915" w:type="dxa"/>
            <w:vMerge w:val="restart"/>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起草机构</w:t>
            </w:r>
          </w:p>
        </w:tc>
        <w:tc>
          <w:tcPr>
            <w:tcW w:w="1260" w:type="dxa"/>
            <w:gridSpan w:val="2"/>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名称</w:t>
            </w:r>
          </w:p>
        </w:tc>
        <w:tc>
          <w:tcPr>
            <w:tcW w:w="5894" w:type="dxa"/>
            <w:gridSpan w:val="5"/>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622"/>
          <w:jc w:val="center"/>
        </w:trPr>
        <w:tc>
          <w:tcPr>
            <w:tcW w:w="1915" w:type="dxa"/>
            <w:vMerge/>
            <w:vAlign w:val="center"/>
          </w:tcPr>
          <w:p w:rsidR="00683404" w:rsidRPr="004A0F2B" w:rsidRDefault="00683404" w:rsidP="0008691A">
            <w:pPr>
              <w:jc w:val="center"/>
              <w:rPr>
                <w:rFonts w:ascii="仿宋_GB2312" w:eastAsia="仿宋_GB2312" w:hint="eastAsia"/>
                <w:sz w:val="24"/>
              </w:rPr>
            </w:pPr>
          </w:p>
        </w:tc>
        <w:tc>
          <w:tcPr>
            <w:tcW w:w="1260" w:type="dxa"/>
            <w:gridSpan w:val="2"/>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联系人</w:t>
            </w:r>
          </w:p>
        </w:tc>
        <w:tc>
          <w:tcPr>
            <w:tcW w:w="2160" w:type="dxa"/>
            <w:gridSpan w:val="2"/>
            <w:vAlign w:val="center"/>
          </w:tcPr>
          <w:p w:rsidR="00683404" w:rsidRPr="004A0F2B" w:rsidRDefault="00683404" w:rsidP="0008691A">
            <w:pPr>
              <w:jc w:val="center"/>
              <w:rPr>
                <w:rFonts w:ascii="仿宋_GB2312" w:eastAsia="仿宋_GB2312" w:hint="eastAsia"/>
                <w:sz w:val="24"/>
              </w:rPr>
            </w:pPr>
          </w:p>
        </w:tc>
        <w:tc>
          <w:tcPr>
            <w:tcW w:w="1260" w:type="dxa"/>
            <w:vAlign w:val="center"/>
          </w:tcPr>
          <w:p w:rsidR="00683404" w:rsidRPr="004A0F2B" w:rsidRDefault="00683404" w:rsidP="0008691A">
            <w:pPr>
              <w:ind w:firstLineChars="49" w:firstLine="118"/>
              <w:jc w:val="center"/>
              <w:rPr>
                <w:rFonts w:ascii="仿宋_GB2312" w:eastAsia="仿宋_GB2312" w:hint="eastAsia"/>
                <w:sz w:val="24"/>
              </w:rPr>
            </w:pPr>
            <w:r w:rsidRPr="004A0F2B">
              <w:rPr>
                <w:rFonts w:ascii="仿宋_GB2312" w:eastAsia="仿宋_GB2312" w:hint="eastAsia"/>
                <w:sz w:val="24"/>
              </w:rPr>
              <w:t>电话</w:t>
            </w:r>
          </w:p>
        </w:tc>
        <w:tc>
          <w:tcPr>
            <w:tcW w:w="2474" w:type="dxa"/>
            <w:gridSpan w:val="2"/>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623"/>
          <w:jc w:val="center"/>
        </w:trPr>
        <w:tc>
          <w:tcPr>
            <w:tcW w:w="1915" w:type="dxa"/>
            <w:vMerge w:val="restart"/>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审查机构</w:t>
            </w:r>
          </w:p>
        </w:tc>
        <w:tc>
          <w:tcPr>
            <w:tcW w:w="1260" w:type="dxa"/>
            <w:gridSpan w:val="2"/>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名称</w:t>
            </w:r>
          </w:p>
        </w:tc>
        <w:tc>
          <w:tcPr>
            <w:tcW w:w="5894" w:type="dxa"/>
            <w:gridSpan w:val="5"/>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622"/>
          <w:jc w:val="center"/>
        </w:trPr>
        <w:tc>
          <w:tcPr>
            <w:tcW w:w="1915" w:type="dxa"/>
            <w:vMerge/>
            <w:vAlign w:val="center"/>
          </w:tcPr>
          <w:p w:rsidR="00683404" w:rsidRPr="004A0F2B" w:rsidRDefault="00683404" w:rsidP="0008691A">
            <w:pPr>
              <w:jc w:val="center"/>
              <w:rPr>
                <w:rFonts w:ascii="仿宋_GB2312" w:eastAsia="仿宋_GB2312" w:hint="eastAsia"/>
                <w:sz w:val="24"/>
              </w:rPr>
            </w:pPr>
          </w:p>
        </w:tc>
        <w:tc>
          <w:tcPr>
            <w:tcW w:w="1260" w:type="dxa"/>
            <w:gridSpan w:val="2"/>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联系人</w:t>
            </w:r>
          </w:p>
        </w:tc>
        <w:tc>
          <w:tcPr>
            <w:tcW w:w="2160" w:type="dxa"/>
            <w:gridSpan w:val="2"/>
            <w:vAlign w:val="center"/>
          </w:tcPr>
          <w:p w:rsidR="00683404" w:rsidRPr="004A0F2B" w:rsidRDefault="00683404" w:rsidP="0008691A">
            <w:pPr>
              <w:jc w:val="center"/>
              <w:rPr>
                <w:rFonts w:ascii="仿宋_GB2312" w:eastAsia="仿宋_GB2312" w:hint="eastAsia"/>
                <w:sz w:val="24"/>
              </w:rPr>
            </w:pPr>
          </w:p>
        </w:tc>
        <w:tc>
          <w:tcPr>
            <w:tcW w:w="1260"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电话</w:t>
            </w:r>
          </w:p>
        </w:tc>
        <w:tc>
          <w:tcPr>
            <w:tcW w:w="2474" w:type="dxa"/>
            <w:gridSpan w:val="2"/>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623"/>
          <w:jc w:val="center"/>
        </w:trPr>
        <w:tc>
          <w:tcPr>
            <w:tcW w:w="1915" w:type="dxa"/>
            <w:vMerge w:val="restart"/>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征求意见情况</w:t>
            </w:r>
          </w:p>
        </w:tc>
        <w:tc>
          <w:tcPr>
            <w:tcW w:w="7154" w:type="dxa"/>
            <w:gridSpan w:val="7"/>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征求利害关系人意见□   向社会公开征求意见□</w:t>
            </w:r>
          </w:p>
        </w:tc>
      </w:tr>
      <w:tr w:rsidR="00683404" w:rsidRPr="004A0F2B" w:rsidTr="0008691A">
        <w:trPr>
          <w:trHeight w:val="2829"/>
          <w:jc w:val="center"/>
        </w:trPr>
        <w:tc>
          <w:tcPr>
            <w:tcW w:w="1915" w:type="dxa"/>
            <w:vMerge/>
            <w:vAlign w:val="center"/>
          </w:tcPr>
          <w:p w:rsidR="00683404" w:rsidRPr="004A0F2B" w:rsidRDefault="00683404" w:rsidP="0008691A">
            <w:pPr>
              <w:jc w:val="center"/>
              <w:rPr>
                <w:rFonts w:ascii="仿宋_GB2312" w:eastAsia="仿宋_GB2312" w:hint="eastAsia"/>
                <w:sz w:val="24"/>
              </w:rPr>
            </w:pPr>
          </w:p>
        </w:tc>
        <w:tc>
          <w:tcPr>
            <w:tcW w:w="7154"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具体情况（时间、对象、意见反馈和采纳情况）</w:t>
            </w:r>
          </w:p>
          <w:p w:rsidR="00683404" w:rsidRPr="004A0F2B"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p>
          <w:p w:rsidR="00683404" w:rsidRPr="004A0F2B" w:rsidRDefault="00683404" w:rsidP="0008691A">
            <w:pPr>
              <w:jc w:val="right"/>
              <w:rPr>
                <w:rFonts w:ascii="仿宋_GB2312" w:eastAsia="仿宋_GB2312" w:hint="eastAsia"/>
                <w:sz w:val="24"/>
              </w:rPr>
            </w:pPr>
            <w:r w:rsidRPr="004A0F2B">
              <w:rPr>
                <w:rFonts w:ascii="仿宋_GB2312" w:eastAsia="仿宋_GB2312" w:hint="eastAsia"/>
                <w:sz w:val="24"/>
              </w:rPr>
              <w:t>（可附相关报告）</w:t>
            </w:r>
          </w:p>
        </w:tc>
      </w:tr>
      <w:tr w:rsidR="00683404" w:rsidRPr="004A0F2B" w:rsidTr="0008691A">
        <w:trPr>
          <w:trHeight w:val="3252"/>
          <w:jc w:val="center"/>
        </w:trPr>
        <w:tc>
          <w:tcPr>
            <w:tcW w:w="1915"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专家咨询意见（可选）</w:t>
            </w:r>
          </w:p>
        </w:tc>
        <w:tc>
          <w:tcPr>
            <w:tcW w:w="7154" w:type="dxa"/>
            <w:gridSpan w:val="7"/>
            <w:vAlign w:val="center"/>
          </w:tcPr>
          <w:p w:rsidR="00683404" w:rsidRPr="004A0F2B" w:rsidRDefault="00683404" w:rsidP="0008691A">
            <w:pPr>
              <w:jc w:val="center"/>
              <w:rPr>
                <w:rFonts w:ascii="仿宋_GB2312" w:eastAsia="仿宋_GB2312" w:hint="eastAsia"/>
                <w:sz w:val="24"/>
              </w:rPr>
            </w:pPr>
          </w:p>
          <w:p w:rsidR="00683404" w:rsidRDefault="00683404" w:rsidP="0008691A">
            <w:pPr>
              <w:ind w:firstLineChars="1295" w:firstLine="3108"/>
              <w:jc w:val="center"/>
              <w:rPr>
                <w:rFonts w:ascii="仿宋_GB2312" w:eastAsia="仿宋_GB2312" w:hint="eastAsia"/>
                <w:sz w:val="24"/>
              </w:rPr>
            </w:pPr>
          </w:p>
          <w:p w:rsidR="00683404" w:rsidRDefault="00683404" w:rsidP="0008691A">
            <w:pPr>
              <w:ind w:firstLineChars="1295" w:firstLine="3108"/>
              <w:jc w:val="center"/>
              <w:rPr>
                <w:rFonts w:ascii="仿宋_GB2312" w:eastAsia="仿宋_GB2312" w:hint="eastAsia"/>
                <w:sz w:val="24"/>
              </w:rPr>
            </w:pPr>
          </w:p>
          <w:p w:rsidR="00683404" w:rsidRDefault="00683404" w:rsidP="0008691A">
            <w:pPr>
              <w:ind w:firstLineChars="1295" w:firstLine="3108"/>
              <w:jc w:val="center"/>
              <w:rPr>
                <w:rFonts w:ascii="仿宋_GB2312" w:eastAsia="仿宋_GB2312" w:hint="eastAsia"/>
                <w:sz w:val="24"/>
              </w:rPr>
            </w:pPr>
          </w:p>
          <w:p w:rsidR="00683404" w:rsidRDefault="00683404" w:rsidP="0008691A">
            <w:pPr>
              <w:ind w:firstLineChars="1295" w:firstLine="3108"/>
              <w:jc w:val="center"/>
              <w:rPr>
                <w:rFonts w:ascii="仿宋_GB2312" w:eastAsia="仿宋_GB2312" w:hint="eastAsia"/>
                <w:sz w:val="24"/>
              </w:rPr>
            </w:pPr>
          </w:p>
          <w:p w:rsidR="00683404" w:rsidRDefault="00683404" w:rsidP="0008691A">
            <w:pPr>
              <w:ind w:firstLineChars="1295" w:firstLine="3108"/>
              <w:jc w:val="center"/>
              <w:rPr>
                <w:rFonts w:ascii="仿宋_GB2312" w:eastAsia="仿宋_GB2312" w:hint="eastAsia"/>
                <w:sz w:val="24"/>
              </w:rPr>
            </w:pPr>
          </w:p>
          <w:p w:rsidR="00683404" w:rsidRDefault="00683404" w:rsidP="0008691A">
            <w:pPr>
              <w:ind w:firstLineChars="1295" w:firstLine="3108"/>
              <w:jc w:val="center"/>
              <w:rPr>
                <w:rFonts w:ascii="仿宋_GB2312" w:eastAsia="仿宋_GB2312" w:hint="eastAsia"/>
                <w:sz w:val="24"/>
              </w:rPr>
            </w:pPr>
          </w:p>
          <w:p w:rsidR="00683404" w:rsidRPr="004A0F2B" w:rsidRDefault="00683404" w:rsidP="0008691A">
            <w:pPr>
              <w:ind w:firstLineChars="1295" w:firstLine="3108"/>
              <w:jc w:val="center"/>
              <w:rPr>
                <w:rFonts w:ascii="仿宋_GB2312" w:eastAsia="仿宋_GB2312" w:hint="eastAsia"/>
                <w:sz w:val="24"/>
              </w:rPr>
            </w:pPr>
          </w:p>
          <w:p w:rsidR="00683404" w:rsidRPr="004A0F2B" w:rsidRDefault="00683404" w:rsidP="0008691A">
            <w:pPr>
              <w:ind w:firstLineChars="250" w:firstLine="600"/>
              <w:jc w:val="center"/>
              <w:rPr>
                <w:rFonts w:ascii="仿宋_GB2312" w:eastAsia="仿宋_GB2312" w:hint="eastAsia"/>
                <w:sz w:val="24"/>
              </w:rPr>
            </w:pPr>
          </w:p>
          <w:p w:rsidR="00683404" w:rsidRPr="004A0F2B" w:rsidRDefault="00683404" w:rsidP="0008691A">
            <w:pPr>
              <w:jc w:val="right"/>
              <w:rPr>
                <w:rFonts w:ascii="仿宋_GB2312" w:eastAsia="仿宋_GB2312" w:hint="eastAsia"/>
                <w:sz w:val="24"/>
              </w:rPr>
            </w:pPr>
            <w:r w:rsidRPr="004A0F2B">
              <w:rPr>
                <w:rFonts w:ascii="仿宋_GB2312" w:eastAsia="仿宋_GB2312" w:hint="eastAsia"/>
                <w:sz w:val="24"/>
              </w:rPr>
              <w:t>（可附专家意见书）</w:t>
            </w:r>
          </w:p>
        </w:tc>
      </w:tr>
      <w:tr w:rsidR="00683404" w:rsidRPr="004A0F2B" w:rsidTr="0008691A">
        <w:trPr>
          <w:trHeight w:val="519"/>
          <w:jc w:val="center"/>
        </w:trPr>
        <w:tc>
          <w:tcPr>
            <w:tcW w:w="9069" w:type="dxa"/>
            <w:gridSpan w:val="8"/>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lastRenderedPageBreak/>
              <w:t>竞争影响评估</w:t>
            </w: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一、是否违反市场准入与退出标准</w:t>
            </w:r>
          </w:p>
        </w:tc>
        <w:tc>
          <w:tcPr>
            <w:tcW w:w="1034"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是/否</w:t>
            </w: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1.设置不合理和歧视性的准入和退出条件</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2.未经公平竞争授予经营者特许经营权</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3.限定经营、购买、使用特定经营者提供的商品和服务</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4.设置没有法律法规依据的审批或者具有行政审批行政的事前备案程序</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5.对市场准入负面清单以外的行业、领域、业务设置审批程序</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二、是否违反商品要素自由流通标准</w:t>
            </w:r>
          </w:p>
        </w:tc>
        <w:tc>
          <w:tcPr>
            <w:tcW w:w="1034"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是/否</w:t>
            </w: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1.对外地和进口商品、服务实行歧视性价格或补贴政策</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2.限制外地和进口商品、服务进入本地市场或阻碍本地商品运出</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3.排斥或限制外地经营者参加本地招标投标活动</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4.排斥限制或强制外地经营者在本地投资或设立分支机构</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5.对外地经营者在本地投资或设立的分支机构实行歧视性待遇</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三、是否违反影响生产经营成本标准</w:t>
            </w:r>
          </w:p>
        </w:tc>
        <w:tc>
          <w:tcPr>
            <w:tcW w:w="1034"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是/否</w:t>
            </w: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1.违法给予特定经营者优惠政策</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2.将财政支出安排与企业缴纳的税收或非税收入挂钩</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3.违法免除特定经营者需要缴纳的社会保险费用</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4.违法要求经营者提供各类保证金或扣留经营者保证金</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四、是否违反影响生产经营行为标准</w:t>
            </w:r>
          </w:p>
        </w:tc>
        <w:tc>
          <w:tcPr>
            <w:tcW w:w="1034"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是/否</w:t>
            </w: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1.强制经营者从事《反垄断法》规定的垄断行为</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2.违法披露或者要求经营者披露生产经营敏感信息</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3.超越定价权限进行政府定价</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4.违法干预实行市场调节价的商品服务价格水平</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519"/>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五、是否违反兜底条款</w:t>
            </w:r>
          </w:p>
        </w:tc>
        <w:tc>
          <w:tcPr>
            <w:tcW w:w="1034" w:type="dxa"/>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是/否</w:t>
            </w:r>
          </w:p>
        </w:tc>
      </w:tr>
      <w:tr w:rsidR="00683404" w:rsidRPr="004A0F2B" w:rsidTr="0008691A">
        <w:trPr>
          <w:trHeight w:val="932"/>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lastRenderedPageBreak/>
              <w:t>1.没有法律法规依据减损市场主体合法权益或者增加其义务</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1043"/>
          <w:jc w:val="center"/>
        </w:trPr>
        <w:tc>
          <w:tcPr>
            <w:tcW w:w="8035" w:type="dxa"/>
            <w:gridSpan w:val="7"/>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2.违反《反垄断法》制定含有排除限制竞争内容的政策措施</w:t>
            </w:r>
          </w:p>
        </w:tc>
        <w:tc>
          <w:tcPr>
            <w:tcW w:w="1034" w:type="dxa"/>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3382"/>
          <w:jc w:val="center"/>
        </w:trPr>
        <w:tc>
          <w:tcPr>
            <w:tcW w:w="2275" w:type="dxa"/>
            <w:gridSpan w:val="2"/>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是否违反相关标准的结论（如违反，请详细说明情况）</w:t>
            </w:r>
          </w:p>
        </w:tc>
        <w:tc>
          <w:tcPr>
            <w:tcW w:w="6794" w:type="dxa"/>
            <w:gridSpan w:val="6"/>
            <w:vAlign w:val="center"/>
          </w:tcPr>
          <w:p w:rsidR="00683404"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无</w:t>
            </w:r>
          </w:p>
          <w:p w:rsidR="00683404" w:rsidRPr="004A0F2B"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Pr="004A0F2B" w:rsidRDefault="00683404" w:rsidP="0008691A">
            <w:pPr>
              <w:jc w:val="right"/>
              <w:rPr>
                <w:rFonts w:ascii="仿宋_GB2312" w:eastAsia="仿宋_GB2312" w:hint="eastAsia"/>
                <w:sz w:val="24"/>
              </w:rPr>
            </w:pPr>
            <w:r w:rsidRPr="004A0F2B">
              <w:rPr>
                <w:rFonts w:ascii="仿宋_GB2312" w:eastAsia="仿宋_GB2312" w:hint="eastAsia"/>
                <w:sz w:val="24"/>
              </w:rPr>
              <w:t>(可附相关报告)</w:t>
            </w:r>
          </w:p>
        </w:tc>
      </w:tr>
      <w:tr w:rsidR="00683404" w:rsidRPr="004A0F2B" w:rsidTr="0008691A">
        <w:trPr>
          <w:trHeight w:val="1106"/>
          <w:jc w:val="center"/>
        </w:trPr>
        <w:tc>
          <w:tcPr>
            <w:tcW w:w="2275" w:type="dxa"/>
            <w:gridSpan w:val="2"/>
            <w:vMerge w:val="restart"/>
            <w:vAlign w:val="center"/>
          </w:tcPr>
          <w:p w:rsidR="00683404" w:rsidRPr="004A0F2B" w:rsidRDefault="00683404" w:rsidP="0008691A">
            <w:pPr>
              <w:rPr>
                <w:rFonts w:ascii="仿宋_GB2312" w:eastAsia="仿宋_GB2312" w:hint="eastAsia"/>
                <w:sz w:val="24"/>
              </w:rPr>
            </w:pPr>
            <w:r w:rsidRPr="004A0F2B">
              <w:rPr>
                <w:rFonts w:ascii="仿宋_GB2312" w:eastAsia="仿宋_GB2312" w:hint="eastAsia"/>
                <w:sz w:val="24"/>
              </w:rPr>
              <w:t>适用例外规定（在违反相关标准时填写）</w:t>
            </w:r>
          </w:p>
        </w:tc>
        <w:tc>
          <w:tcPr>
            <w:tcW w:w="6794" w:type="dxa"/>
            <w:gridSpan w:val="6"/>
            <w:vAlign w:val="center"/>
          </w:tcPr>
          <w:p w:rsidR="00683404" w:rsidRPr="004A0F2B" w:rsidRDefault="00683404" w:rsidP="0008691A">
            <w:pPr>
              <w:ind w:firstLineChars="98" w:firstLine="235"/>
              <w:jc w:val="center"/>
              <w:rPr>
                <w:rFonts w:ascii="仿宋_GB2312" w:eastAsia="仿宋_GB2312" w:hint="eastAsia"/>
                <w:sz w:val="24"/>
              </w:rPr>
            </w:pPr>
            <w:r w:rsidRPr="004A0F2B">
              <w:rPr>
                <w:rFonts w:ascii="仿宋_GB2312" w:eastAsia="仿宋_GB2312" w:hint="eastAsia"/>
                <w:sz w:val="24"/>
              </w:rPr>
              <w:t>是□                         否□</w:t>
            </w:r>
          </w:p>
        </w:tc>
      </w:tr>
      <w:tr w:rsidR="00683404" w:rsidRPr="004A0F2B" w:rsidTr="0008691A">
        <w:trPr>
          <w:trHeight w:val="1986"/>
          <w:jc w:val="center"/>
        </w:trPr>
        <w:tc>
          <w:tcPr>
            <w:tcW w:w="2275" w:type="dxa"/>
            <w:gridSpan w:val="2"/>
            <w:vMerge/>
            <w:vAlign w:val="center"/>
          </w:tcPr>
          <w:p w:rsidR="00683404" w:rsidRPr="004A0F2B" w:rsidRDefault="00683404" w:rsidP="0008691A">
            <w:pPr>
              <w:rPr>
                <w:rFonts w:ascii="仿宋_GB2312" w:eastAsia="仿宋_GB2312" w:hint="eastAsia"/>
                <w:sz w:val="24"/>
              </w:rPr>
            </w:pPr>
          </w:p>
        </w:tc>
        <w:tc>
          <w:tcPr>
            <w:tcW w:w="1800" w:type="dxa"/>
            <w:gridSpan w:val="2"/>
            <w:vAlign w:val="center"/>
          </w:tcPr>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选择“是”时详细说明理由</w:t>
            </w:r>
          </w:p>
        </w:tc>
        <w:tc>
          <w:tcPr>
            <w:tcW w:w="4994" w:type="dxa"/>
            <w:gridSpan w:val="4"/>
            <w:vAlign w:val="center"/>
          </w:tcPr>
          <w:p w:rsidR="00683404" w:rsidRPr="004A0F2B" w:rsidRDefault="00683404" w:rsidP="0008691A">
            <w:pPr>
              <w:jc w:val="center"/>
              <w:rPr>
                <w:rFonts w:ascii="仿宋_GB2312" w:eastAsia="仿宋_GB2312" w:hint="eastAsia"/>
                <w:sz w:val="24"/>
              </w:rPr>
            </w:pPr>
          </w:p>
        </w:tc>
      </w:tr>
      <w:tr w:rsidR="00683404" w:rsidRPr="004A0F2B" w:rsidTr="0008691A">
        <w:trPr>
          <w:trHeight w:val="1277"/>
          <w:jc w:val="center"/>
        </w:trPr>
        <w:tc>
          <w:tcPr>
            <w:tcW w:w="2275" w:type="dxa"/>
            <w:gridSpan w:val="2"/>
            <w:vAlign w:val="center"/>
          </w:tcPr>
          <w:p w:rsidR="00683404" w:rsidRDefault="00683404" w:rsidP="0008691A">
            <w:pPr>
              <w:jc w:val="center"/>
              <w:rPr>
                <w:rFonts w:ascii="仿宋_GB2312" w:eastAsia="仿宋_GB2312" w:hint="eastAsia"/>
                <w:sz w:val="24"/>
              </w:rPr>
            </w:pPr>
            <w:r w:rsidRPr="004A0F2B">
              <w:rPr>
                <w:rFonts w:ascii="仿宋_GB2312" w:eastAsia="仿宋_GB2312" w:hint="eastAsia"/>
                <w:sz w:val="24"/>
              </w:rPr>
              <w:t>其他需要</w:t>
            </w:r>
          </w:p>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说明的情况</w:t>
            </w:r>
          </w:p>
        </w:tc>
        <w:tc>
          <w:tcPr>
            <w:tcW w:w="6794" w:type="dxa"/>
            <w:gridSpan w:val="6"/>
            <w:vAlign w:val="center"/>
          </w:tcPr>
          <w:p w:rsidR="00683404" w:rsidRPr="004A0F2B" w:rsidRDefault="00683404" w:rsidP="0008691A">
            <w:pPr>
              <w:ind w:firstLineChars="650" w:firstLine="1560"/>
              <w:jc w:val="center"/>
              <w:rPr>
                <w:rFonts w:ascii="仿宋_GB2312" w:eastAsia="仿宋_GB2312" w:hint="eastAsia"/>
                <w:sz w:val="24"/>
              </w:rPr>
            </w:pPr>
            <w:r w:rsidRPr="004A0F2B">
              <w:rPr>
                <w:rFonts w:ascii="仿宋_GB2312" w:eastAsia="仿宋_GB2312" w:hint="eastAsia"/>
                <w:sz w:val="24"/>
              </w:rPr>
              <w:t>无</w:t>
            </w:r>
          </w:p>
        </w:tc>
      </w:tr>
      <w:tr w:rsidR="00683404" w:rsidRPr="004A0F2B" w:rsidTr="0008691A">
        <w:trPr>
          <w:trHeight w:val="3238"/>
          <w:jc w:val="center"/>
        </w:trPr>
        <w:tc>
          <w:tcPr>
            <w:tcW w:w="2275" w:type="dxa"/>
            <w:gridSpan w:val="2"/>
            <w:vAlign w:val="center"/>
          </w:tcPr>
          <w:p w:rsidR="00683404" w:rsidRDefault="00683404" w:rsidP="0008691A">
            <w:pPr>
              <w:jc w:val="center"/>
              <w:rPr>
                <w:rFonts w:ascii="仿宋_GB2312" w:eastAsia="仿宋_GB2312" w:hint="eastAsia"/>
                <w:sz w:val="24"/>
              </w:rPr>
            </w:pPr>
            <w:r w:rsidRPr="004A0F2B">
              <w:rPr>
                <w:rFonts w:ascii="仿宋_GB2312" w:eastAsia="仿宋_GB2312" w:hint="eastAsia"/>
                <w:sz w:val="24"/>
              </w:rPr>
              <w:t>审查机构</w:t>
            </w:r>
          </w:p>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主要负责人意见</w:t>
            </w:r>
          </w:p>
        </w:tc>
        <w:tc>
          <w:tcPr>
            <w:tcW w:w="6794" w:type="dxa"/>
            <w:gridSpan w:val="6"/>
            <w:vAlign w:val="center"/>
          </w:tcPr>
          <w:p w:rsidR="00683404"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p>
          <w:p w:rsidR="00683404" w:rsidRPr="004A0F2B" w:rsidRDefault="00683404" w:rsidP="0008691A">
            <w:pPr>
              <w:jc w:val="center"/>
              <w:rPr>
                <w:rFonts w:ascii="仿宋_GB2312" w:eastAsia="仿宋_GB2312" w:hint="eastAsia"/>
                <w:sz w:val="24"/>
              </w:rPr>
            </w:pPr>
            <w:r w:rsidRPr="004A0F2B">
              <w:rPr>
                <w:rFonts w:ascii="仿宋_GB2312" w:eastAsia="仿宋_GB2312" w:hint="eastAsia"/>
                <w:sz w:val="24"/>
              </w:rPr>
              <w:t>签字：                          盖章：</w:t>
            </w:r>
          </w:p>
        </w:tc>
      </w:tr>
    </w:tbl>
    <w:p w:rsidR="00683404" w:rsidRDefault="00683404" w:rsidP="00683404">
      <w:pPr>
        <w:rPr>
          <w:rFonts w:hint="eastAsia"/>
          <w:kern w:val="1"/>
        </w:rPr>
      </w:pPr>
    </w:p>
    <w:p w:rsidR="004821CA" w:rsidRDefault="004821CA"/>
    <w:sectPr w:rsidR="004821CA" w:rsidSect="00B45CD7">
      <w:headerReference w:type="default" r:id="rId4"/>
      <w:footerReference w:type="even" r:id="rId5"/>
      <w:footerReference w:type="default" r:id="rId6"/>
      <w:pgSz w:w="11906" w:h="16838"/>
      <w:pgMar w:top="1701" w:right="1418" w:bottom="1588" w:left="1701" w:header="851" w:footer="992" w:gutter="0"/>
      <w:cols w:space="425"/>
      <w:titlePg/>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文泉驿等宽微米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18" w:rsidRDefault="00683404" w:rsidP="003F7B3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3D1518" w:rsidRDefault="00683404" w:rsidP="00B45CD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18" w:rsidRDefault="00683404" w:rsidP="003F7B3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3D1518" w:rsidRDefault="00683404" w:rsidP="00B45CD7">
    <w:pPr>
      <w:pStyle w:val="a4"/>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18" w:rsidRDefault="00683404" w:rsidP="008E430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3404"/>
    <w:rsid w:val="004821CA"/>
    <w:rsid w:val="006834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04"/>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3404"/>
    <w:pPr>
      <w:pBdr>
        <w:bottom w:val="single" w:sz="6" w:space="1" w:color="000000"/>
      </w:pBdr>
      <w:tabs>
        <w:tab w:val="center" w:pos="4153"/>
        <w:tab w:val="right" w:pos="8306"/>
      </w:tabs>
      <w:jc w:val="center"/>
    </w:pPr>
    <w:rPr>
      <w:kern w:val="1"/>
      <w:sz w:val="18"/>
      <w:szCs w:val="18"/>
    </w:rPr>
  </w:style>
  <w:style w:type="character" w:customStyle="1" w:styleId="Char">
    <w:name w:val="页眉 Char"/>
    <w:basedOn w:val="a0"/>
    <w:link w:val="a3"/>
    <w:rsid w:val="00683404"/>
    <w:rPr>
      <w:rFonts w:ascii="Times New Roman" w:eastAsia="宋体" w:hAnsi="Times New Roman" w:cs="Times New Roman"/>
      <w:color w:val="000000"/>
      <w:kern w:val="1"/>
      <w:sz w:val="18"/>
      <w:szCs w:val="18"/>
    </w:rPr>
  </w:style>
  <w:style w:type="paragraph" w:styleId="a4">
    <w:name w:val="footer"/>
    <w:basedOn w:val="a"/>
    <w:link w:val="Char0"/>
    <w:rsid w:val="00683404"/>
    <w:pPr>
      <w:tabs>
        <w:tab w:val="center" w:pos="4153"/>
        <w:tab w:val="right" w:pos="8306"/>
      </w:tabs>
      <w:jc w:val="left"/>
    </w:pPr>
    <w:rPr>
      <w:kern w:val="1"/>
      <w:sz w:val="18"/>
      <w:szCs w:val="18"/>
    </w:rPr>
  </w:style>
  <w:style w:type="character" w:customStyle="1" w:styleId="Char0">
    <w:name w:val="页脚 Char"/>
    <w:basedOn w:val="a0"/>
    <w:link w:val="a4"/>
    <w:rsid w:val="00683404"/>
    <w:rPr>
      <w:rFonts w:ascii="Times New Roman" w:eastAsia="宋体" w:hAnsi="Times New Roman" w:cs="Times New Roman"/>
      <w:color w:val="000000"/>
      <w:kern w:val="1"/>
      <w:sz w:val="18"/>
      <w:szCs w:val="18"/>
    </w:rPr>
  </w:style>
  <w:style w:type="table" w:styleId="a5">
    <w:name w:val="Table Grid"/>
    <w:basedOn w:val="a1"/>
    <w:rsid w:val="006834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6834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257</Words>
  <Characters>1467</Characters>
  <Application>Microsoft Office Word</Application>
  <DocSecurity>0</DocSecurity>
  <Lines>12</Lines>
  <Paragraphs>3</Paragraphs>
  <ScaleCrop>false</ScaleCrop>
  <Company>china</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2018-05-23T03:25:00Z</dcterms:created>
  <dcterms:modified xsi:type="dcterms:W3CDTF">2018-05-23T03:26:00Z</dcterms:modified>
</cp:coreProperties>
</file>